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B47B2F" w:rsidRDefault="00CD0A30" w:rsidP="009A626E">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r>
      <w:r w:rsidR="00B47B2F">
        <w:rPr>
          <w:lang w:val="uk-UA"/>
        </w:rPr>
        <w:t xml:space="preserve">                           </w:t>
      </w:r>
      <w:r w:rsidR="00B47B2F">
        <w:rPr>
          <w:lang w:val="uk-UA"/>
        </w:rPr>
        <w:t xml:space="preserve">      від 28.01. 2021 року  № 89</w:t>
      </w:r>
      <w:r w:rsidR="00B47B2F">
        <w:rPr>
          <w:lang w:val="uk-UA"/>
        </w:rPr>
        <w:t>-</w:t>
      </w:r>
      <w:r w:rsidR="00B47B2F">
        <w:t>VIII</w:t>
      </w:r>
    </w:p>
    <w:p w:rsidR="009E4EB9" w:rsidRPr="000A07A9" w:rsidRDefault="00B47B2F" w:rsidP="009A626E">
      <w:pPr>
        <w:jc w:val="right"/>
        <w:rPr>
          <w:lang w:val="uk-UA"/>
        </w:rPr>
      </w:pPr>
      <w:r>
        <w:rPr>
          <w:lang w:val="uk-UA"/>
        </w:rPr>
        <w:t>Селищний голова____</w:t>
      </w:r>
      <w:bookmarkStart w:id="0" w:name="_GoBack"/>
      <w:bookmarkEnd w:id="0"/>
      <w:r>
        <w:rPr>
          <w:lang w:val="uk-UA"/>
        </w:rPr>
        <w:t xml:space="preserve"> С.Г.Дужій</w:t>
      </w:r>
      <w:r>
        <w:rPr>
          <w:lang w:val="uk-UA"/>
        </w:rPr>
        <w:t xml:space="preserve">  </w:t>
      </w:r>
      <w:r>
        <w:rPr>
          <w:lang w:val="uk-UA"/>
        </w:rPr>
        <w:t xml:space="preserve">    </w:t>
      </w:r>
      <w:r w:rsidR="00CD0A30">
        <w:rPr>
          <w:lang w:val="uk-UA"/>
        </w:rPr>
        <w:br/>
        <w:t xml:space="preserve">                                                                                                </w:t>
      </w:r>
      <w:r w:rsidR="00CD0A30">
        <w:rPr>
          <w:lang w:val="uk-UA"/>
        </w:rPr>
        <w:br/>
      </w:r>
      <w:r w:rsidR="00CD0A30">
        <w:rPr>
          <w:lang w:val="uk-UA"/>
        </w:rPr>
        <w:br/>
      </w:r>
      <w:r w:rsidR="00CD0A30">
        <w:rPr>
          <w:lang w:val="uk-UA"/>
        </w:rPr>
        <w:br/>
      </w:r>
      <w:r w:rsidR="00CD0A30">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CD0A30">
      <w:pPr>
        <w:jc w:val="center"/>
        <w:rPr>
          <w:b/>
          <w:sz w:val="96"/>
          <w:szCs w:val="96"/>
        </w:rPr>
      </w:pPr>
      <w:r>
        <w:rPr>
          <w:b/>
          <w:sz w:val="96"/>
          <w:szCs w:val="96"/>
        </w:rPr>
        <w:t>СТАТУТ</w:t>
      </w:r>
    </w:p>
    <w:p w:rsidR="009E4EB9" w:rsidRPr="00C73024" w:rsidRDefault="00964E62" w:rsidP="00C73024">
      <w:pPr>
        <w:jc w:val="center"/>
      </w:pPr>
      <w:r>
        <w:rPr>
          <w:b/>
          <w:sz w:val="52"/>
          <w:szCs w:val="52"/>
          <w:lang w:val="uk-UA"/>
        </w:rPr>
        <w:t>САВРАНСЬКОГО ОПОРНОГО</w:t>
      </w:r>
      <w:r w:rsidR="005F04EC">
        <w:rPr>
          <w:b/>
          <w:sz w:val="52"/>
          <w:szCs w:val="52"/>
          <w:lang w:val="uk-UA"/>
        </w:rPr>
        <w:t xml:space="preserve">  ЗАКЛАДУ ЗАГАЛЬНОЇ СЕРЕДНЬОЇ ОСВІТИ</w:t>
      </w:r>
      <w:r w:rsidR="00CD0A30" w:rsidRPr="00C73024">
        <w:rPr>
          <w:b/>
          <w:sz w:val="52"/>
          <w:szCs w:val="52"/>
          <w:lang w:val="uk-UA"/>
        </w:rPr>
        <w:t xml:space="preserve"> </w:t>
      </w:r>
    </w:p>
    <w:p w:rsidR="009E4EB9" w:rsidRPr="00C73024" w:rsidRDefault="005F04EC">
      <w:pPr>
        <w:jc w:val="center"/>
      </w:pPr>
      <w:r>
        <w:rPr>
          <w:b/>
          <w:bCs/>
          <w:iCs/>
          <w:sz w:val="52"/>
          <w:szCs w:val="52"/>
          <w:lang w:val="uk-UA"/>
        </w:rPr>
        <w:t>САВРАНСЬКОЇ СЕЛИЩНОЇ РАДИ</w:t>
      </w:r>
    </w:p>
    <w:p w:rsidR="009E4EB9" w:rsidRPr="00C73024" w:rsidRDefault="005F04EC">
      <w:pPr>
        <w:jc w:val="center"/>
        <w:rPr>
          <w:b/>
          <w:bCs/>
          <w:iCs/>
          <w:sz w:val="52"/>
          <w:szCs w:val="52"/>
          <w:lang w:val="uk-UA"/>
        </w:rPr>
      </w:pPr>
      <w:r>
        <w:rPr>
          <w:b/>
          <w:bCs/>
          <w:iCs/>
          <w:sz w:val="52"/>
          <w:szCs w:val="52"/>
          <w:lang w:val="uk-UA"/>
        </w:rPr>
        <w:t>ОДЕСЬКОЇ ОБЛАСТІ</w:t>
      </w:r>
    </w:p>
    <w:p w:rsidR="00C73024" w:rsidRDefault="00C73024">
      <w:pPr>
        <w:jc w:val="center"/>
        <w:rPr>
          <w:b/>
          <w:bCs/>
          <w:i/>
          <w:iCs/>
          <w:sz w:val="52"/>
          <w:szCs w:val="52"/>
          <w:lang w:val="uk-UA"/>
        </w:rPr>
      </w:pPr>
      <w:r w:rsidRPr="00C73024">
        <w:rPr>
          <w:b/>
          <w:bCs/>
          <w:iCs/>
          <w:sz w:val="52"/>
          <w:szCs w:val="52"/>
          <w:lang w:val="uk-UA"/>
        </w:rPr>
        <w:t>(нова редакція)</w:t>
      </w:r>
    </w:p>
    <w:p w:rsidR="00C73024" w:rsidRDefault="00C73024">
      <w:pPr>
        <w:jc w:val="center"/>
        <w:rPr>
          <w:b/>
          <w:lang w:val="uk-UA"/>
        </w:rPr>
      </w:pPr>
    </w:p>
    <w:p w:rsidR="009E4EB9" w:rsidRDefault="00C73024">
      <w:pPr>
        <w:jc w:val="center"/>
        <w:rPr>
          <w:b/>
          <w:i/>
          <w:lang w:val="uk-UA"/>
        </w:rPr>
      </w:pPr>
      <w:r w:rsidRPr="00C73024">
        <w:rPr>
          <w:b/>
          <w:sz w:val="32"/>
          <w:szCs w:val="32"/>
          <w:lang w:val="uk-UA"/>
        </w:rPr>
        <w:t>Ідентифікаційний код</w:t>
      </w:r>
      <w:r w:rsidR="005F04EC">
        <w:rPr>
          <w:b/>
          <w:sz w:val="32"/>
          <w:szCs w:val="32"/>
          <w:lang w:val="uk-UA"/>
        </w:rPr>
        <w:t xml:space="preserve"> </w:t>
      </w:r>
      <w:r w:rsidR="009A626E">
        <w:rPr>
          <w:b/>
          <w:sz w:val="32"/>
          <w:szCs w:val="32"/>
          <w:lang w:val="uk-UA"/>
        </w:rPr>
        <w:t xml:space="preserve"> </w:t>
      </w:r>
      <w:r w:rsidR="00964E62" w:rsidRPr="00964E62">
        <w:rPr>
          <w:b/>
          <w:sz w:val="32"/>
          <w:szCs w:val="32"/>
          <w:lang w:val="uk-UA"/>
        </w:rPr>
        <w:t>25424698</w:t>
      </w:r>
    </w:p>
    <w:p w:rsidR="009E4EB9" w:rsidRDefault="009E4EB9">
      <w:pPr>
        <w:jc w:val="center"/>
        <w:rPr>
          <w:b/>
          <w:i/>
          <w:sz w:val="52"/>
          <w:szCs w:val="52"/>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Pr="000A07A9" w:rsidRDefault="000A07A9">
      <w:pPr>
        <w:jc w:val="center"/>
        <w:rPr>
          <w:b/>
          <w:lang w:val="uk-UA"/>
        </w:rPr>
      </w:pPr>
    </w:p>
    <w:p w:rsidR="00964E62" w:rsidRDefault="00CD0A30" w:rsidP="00964E62">
      <w:pPr>
        <w:jc w:val="center"/>
        <w:rPr>
          <w:b/>
          <w:bCs/>
          <w:sz w:val="36"/>
          <w:szCs w:val="36"/>
          <w:lang w:val="uk-UA"/>
        </w:rPr>
      </w:pPr>
      <w:r>
        <w:rPr>
          <w:b/>
          <w:bCs/>
          <w:sz w:val="36"/>
          <w:szCs w:val="36"/>
          <w:lang w:val="uk-UA"/>
        </w:rPr>
        <w:t>с</w:t>
      </w:r>
      <w:proofErr w:type="spellStart"/>
      <w:r>
        <w:rPr>
          <w:b/>
          <w:bCs/>
          <w:sz w:val="36"/>
          <w:szCs w:val="36"/>
        </w:rPr>
        <w:t>мт</w:t>
      </w:r>
      <w:proofErr w:type="spellEnd"/>
      <w:r>
        <w:rPr>
          <w:b/>
          <w:bCs/>
          <w:sz w:val="36"/>
          <w:szCs w:val="36"/>
        </w:rPr>
        <w:t>. Саврань</w:t>
      </w:r>
    </w:p>
    <w:p w:rsidR="00C73024" w:rsidRPr="00964E62" w:rsidRDefault="00CD0A30" w:rsidP="00964E62">
      <w:pPr>
        <w:jc w:val="center"/>
        <w:rPr>
          <w:b/>
          <w:bCs/>
          <w:sz w:val="36"/>
          <w:szCs w:val="36"/>
          <w:lang w:val="uk-UA"/>
        </w:rPr>
      </w:pPr>
      <w:r w:rsidRPr="00C73024">
        <w:rPr>
          <w:b/>
          <w:bCs/>
          <w:sz w:val="36"/>
          <w:szCs w:val="36"/>
          <w:lang w:val="uk-UA"/>
        </w:rPr>
        <w:lastRenderedPageBreak/>
        <w:t>20</w:t>
      </w:r>
      <w:r w:rsidR="00C73024">
        <w:rPr>
          <w:b/>
          <w:bCs/>
          <w:sz w:val="36"/>
          <w:szCs w:val="36"/>
          <w:lang w:val="uk-UA"/>
        </w:rPr>
        <w:t>21</w:t>
      </w: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t>1</w:t>
      </w:r>
      <w:r w:rsidRPr="00C73024">
        <w:rPr>
          <w:b/>
          <w:color w:val="auto"/>
          <w:lang w:val="uk-UA" w:eastAsia="x-none"/>
        </w:rPr>
        <w:t>. ЗАГАЛЬНІ ПОЛОЖЕННЯ</w:t>
      </w:r>
    </w:p>
    <w:p w:rsidR="00C73024" w:rsidRPr="00964E62" w:rsidRDefault="00C73024" w:rsidP="00964E62">
      <w:pPr>
        <w:ind w:firstLine="709"/>
        <w:jc w:val="both"/>
        <w:rPr>
          <w:bCs/>
          <w:color w:val="auto"/>
          <w:lang w:val="uk-UA" w:eastAsia="x-none"/>
        </w:rPr>
      </w:pPr>
      <w:bookmarkStart w:id="1" w:name="o19"/>
      <w:bookmarkStart w:id="2" w:name="o22"/>
      <w:bookmarkEnd w:id="1"/>
      <w:bookmarkEnd w:id="2"/>
      <w:r w:rsidRPr="00C73024">
        <w:rPr>
          <w:bCs/>
          <w:color w:val="auto"/>
          <w:lang w:val="uk-UA" w:eastAsia="x-none"/>
        </w:rPr>
        <w:t xml:space="preserve">1.1.  </w:t>
      </w:r>
      <w:r w:rsidR="00964E62" w:rsidRPr="00964E62">
        <w:rPr>
          <w:bCs/>
          <w:color w:val="auto"/>
          <w:lang w:val="uk-UA" w:eastAsia="x-none"/>
        </w:rPr>
        <w:t>ОПОРНИЙ НАВЧАЛЬНИЙ ЗАКЛАД</w:t>
      </w:r>
      <w:r w:rsidR="00964E62">
        <w:rPr>
          <w:bCs/>
          <w:color w:val="auto"/>
          <w:lang w:val="uk-UA" w:eastAsia="x-none"/>
        </w:rPr>
        <w:t xml:space="preserve"> </w:t>
      </w:r>
      <w:r w:rsidR="00964E62" w:rsidRPr="00964E62">
        <w:rPr>
          <w:bCs/>
          <w:color w:val="auto"/>
          <w:lang w:val="uk-UA" w:eastAsia="x-none"/>
        </w:rPr>
        <w:t>-</w:t>
      </w:r>
      <w:r w:rsidR="00964E62">
        <w:rPr>
          <w:bCs/>
          <w:color w:val="auto"/>
          <w:lang w:val="uk-UA" w:eastAsia="x-none"/>
        </w:rPr>
        <w:t xml:space="preserve"> </w:t>
      </w:r>
      <w:r w:rsidR="00964E62" w:rsidRPr="00964E62">
        <w:rPr>
          <w:bCs/>
          <w:color w:val="auto"/>
          <w:lang w:val="uk-UA" w:eastAsia="x-none"/>
        </w:rPr>
        <w:t xml:space="preserve">САВРАНСЬКИЙ НАВЧАЛЬНО-ВИХОВНИЙ </w:t>
      </w:r>
      <w:r w:rsidR="00964E62">
        <w:rPr>
          <w:bCs/>
          <w:color w:val="auto"/>
          <w:lang w:val="uk-UA" w:eastAsia="x-none"/>
        </w:rPr>
        <w:t>КОМПЛЕКС “ЗАГАЛЬНООСВІТНЯ ШКОЛА</w:t>
      </w:r>
      <w:r w:rsidR="00964E62" w:rsidRPr="00964E62">
        <w:rPr>
          <w:bCs/>
          <w:color w:val="auto"/>
          <w:lang w:val="uk-UA" w:eastAsia="x-none"/>
        </w:rPr>
        <w:t xml:space="preserve"> І-ІІІ СТУПЕНІВ-ДОШКІЛЬНИЙ НАВЧАЛЬНИЙ ЗАКЛАД” САВРАНСЬКОГО РАЙОНУ ОДЕСЬКОЇ ОБЛАСТІ </w:t>
      </w:r>
      <w:r w:rsidR="002058E8">
        <w:rPr>
          <w:b/>
          <w:bCs/>
          <w:color w:val="auto"/>
          <w:lang w:val="uk-UA" w:eastAsia="x-none"/>
        </w:rPr>
        <w:t>перейменовано</w:t>
      </w:r>
      <w:r w:rsidRPr="00C73024">
        <w:rPr>
          <w:bCs/>
          <w:color w:val="auto"/>
          <w:lang w:val="uk-UA" w:eastAsia="x-none"/>
        </w:rPr>
        <w:t xml:space="preserve"> в </w:t>
      </w:r>
      <w:r w:rsidR="002058E8">
        <w:rPr>
          <w:bCs/>
          <w:color w:val="auto"/>
          <w:lang w:val="uk-UA" w:eastAsia="x-none"/>
        </w:rPr>
        <w:t xml:space="preserve"> </w:t>
      </w:r>
      <w:r w:rsidR="00964E62">
        <w:rPr>
          <w:b/>
          <w:bCs/>
          <w:color w:val="auto"/>
          <w:lang w:val="uk-UA" w:eastAsia="x-none"/>
        </w:rPr>
        <w:t>САВРАНСЬКИЙ ОПОРНИЙ</w:t>
      </w:r>
      <w:r w:rsidR="002058E8">
        <w:rPr>
          <w:b/>
          <w:bCs/>
          <w:color w:val="auto"/>
          <w:lang w:val="uk-UA" w:eastAsia="x-none"/>
        </w:rPr>
        <w:t xml:space="preserve"> </w:t>
      </w:r>
      <w:r>
        <w:rPr>
          <w:b/>
          <w:bCs/>
          <w:color w:val="auto"/>
          <w:lang w:val="uk-UA" w:eastAsia="x-none"/>
        </w:rPr>
        <w:t xml:space="preserve">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r>
        <w:rPr>
          <w:bCs/>
          <w:color w:val="auto"/>
          <w:lang w:val="uk-UA" w:eastAsia="x-none"/>
        </w:rPr>
        <w:t>Савранської</w:t>
      </w:r>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r w:rsidR="002058E8">
        <w:rPr>
          <w:bCs/>
          <w:color w:val="000000"/>
          <w:lang w:val="uk-UA" w:eastAsia="x-none"/>
        </w:rPr>
        <w:t>__________</w:t>
      </w:r>
      <w:r w:rsidRPr="00C73024">
        <w:rPr>
          <w:bCs/>
          <w:color w:val="000000"/>
          <w:lang w:val="uk-UA" w:eastAsia="x-none"/>
        </w:rPr>
        <w:t>».</w:t>
      </w:r>
    </w:p>
    <w:p w:rsidR="008472EF" w:rsidRPr="005F04EC" w:rsidRDefault="00C73024" w:rsidP="005F04EC">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тупни</w:t>
      </w:r>
      <w:r w:rsidR="005F04EC">
        <w:rPr>
          <w:color w:val="auto"/>
          <w:lang w:val="uk-UA"/>
        </w:rPr>
        <w:t xml:space="preserve">ком всіх прав і обов’язків </w:t>
      </w:r>
      <w:r w:rsidR="00964E62">
        <w:rPr>
          <w:color w:val="auto"/>
          <w:lang w:val="uk-UA"/>
        </w:rPr>
        <w:t>Опорного навчального закладу – Савранський навчально-виховний комплекс «Загальноосвітня школа І-ІІІ ступенів – дошкільний навчальний заклад» Савранського району Одеської області.</w:t>
      </w: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громадян у здобутті повної загальної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964E62" w:rsidRDefault="00964E62" w:rsidP="00572CB6">
      <w:pPr>
        <w:tabs>
          <w:tab w:val="left" w:pos="5103"/>
        </w:tabs>
        <w:autoSpaceDE w:val="0"/>
        <w:autoSpaceDN w:val="0"/>
        <w:adjustRightInd w:val="0"/>
        <w:spacing w:after="120"/>
        <w:ind w:firstLine="709"/>
        <w:jc w:val="both"/>
        <w:rPr>
          <w:color w:val="000000"/>
          <w:lang w:val="uk-UA"/>
        </w:rPr>
      </w:pPr>
      <w:r w:rsidRPr="00964E62">
        <w:rPr>
          <w:color w:val="000000"/>
          <w:lang w:val="uk-UA"/>
        </w:rPr>
        <w:t xml:space="preserve">Заклад у своїй структурі має </w:t>
      </w:r>
      <w:r>
        <w:rPr>
          <w:color w:val="000000"/>
          <w:lang w:val="uk-UA"/>
        </w:rPr>
        <w:t>філії, які</w:t>
      </w:r>
      <w:r w:rsidRPr="00964E62">
        <w:rPr>
          <w:color w:val="000000"/>
          <w:lang w:val="uk-UA"/>
        </w:rPr>
        <w:t xml:space="preserve"> </w:t>
      </w:r>
      <w:r>
        <w:rPr>
          <w:color w:val="000000"/>
          <w:lang w:val="uk-UA"/>
        </w:rPr>
        <w:t>не є юридичними особами і діють на підставі положень</w:t>
      </w:r>
      <w:r w:rsidRPr="00964E62">
        <w:rPr>
          <w:color w:val="000000"/>
          <w:lang w:val="uk-UA"/>
        </w:rPr>
        <w:t>, затв</w:t>
      </w:r>
      <w:r>
        <w:rPr>
          <w:color w:val="000000"/>
          <w:lang w:val="uk-UA"/>
        </w:rPr>
        <w:t>ерджених</w:t>
      </w:r>
      <w:r w:rsidRPr="00964E62">
        <w:rPr>
          <w:color w:val="000000"/>
          <w:lang w:val="uk-UA"/>
        </w:rPr>
        <w:t xml:space="preserve"> керівником опорного закладу.</w:t>
      </w:r>
      <w:r>
        <w:rPr>
          <w:color w:val="000000"/>
          <w:lang w:val="uk-UA"/>
        </w:rPr>
        <w:t xml:space="preserve"> Філії забезпечують</w:t>
      </w:r>
      <w:r w:rsidRPr="00964E62">
        <w:rPr>
          <w:color w:val="000000"/>
          <w:lang w:val="uk-UA"/>
        </w:rPr>
        <w:t xml:space="preserve"> здобуття дошкільної</w:t>
      </w:r>
      <w:r>
        <w:rPr>
          <w:color w:val="000000"/>
          <w:lang w:val="uk-UA"/>
        </w:rPr>
        <w:t>, початкової та базової середньої освіти.</w:t>
      </w:r>
    </w:p>
    <w:p w:rsidR="00572CB6" w:rsidRPr="00572CB6" w:rsidRDefault="00572CB6" w:rsidP="00572CB6">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964E62">
        <w:rPr>
          <w:b/>
          <w:bCs/>
          <w:color w:val="auto"/>
          <w:lang w:val="uk-UA" w:eastAsia="x-none"/>
        </w:rPr>
        <w:t>САВРАНСЬКИЙ ОПОРНИЙ</w:t>
      </w:r>
      <w:r w:rsidR="002058E8">
        <w:rPr>
          <w:b/>
          <w:bCs/>
          <w:color w:val="auto"/>
          <w:lang w:val="uk-UA" w:eastAsia="x-none"/>
        </w:rPr>
        <w:t xml:space="preserve"> </w:t>
      </w:r>
      <w:r w:rsidR="008472EF">
        <w:rPr>
          <w:b/>
          <w:bCs/>
          <w:color w:val="auto"/>
          <w:lang w:val="uk-UA" w:eastAsia="x-none"/>
        </w:rPr>
        <w:t>ЗАКЛАД ЗАГАЛЬНОЇ СЕРЕДНЬОЇ ОСВІТИ САВРАНСЬКОЇ СЕЛИЩНОЇ РАДИ ОДЕСЬКОЇ ОБЛАСТІ.</w:t>
      </w:r>
    </w:p>
    <w:p w:rsidR="00C73024" w:rsidRDefault="00C73024" w:rsidP="00C73024">
      <w:pPr>
        <w:widowControl w:val="0"/>
        <w:tabs>
          <w:tab w:val="left" w:pos="709"/>
        </w:tabs>
        <w:autoSpaceDE w:val="0"/>
        <w:autoSpaceDN w:val="0"/>
        <w:adjustRightInd w:val="0"/>
        <w:spacing w:after="120"/>
        <w:ind w:firstLine="709"/>
        <w:jc w:val="both"/>
        <w:rPr>
          <w:i/>
          <w:color w:val="000000"/>
          <w:lang w:val="uk-UA"/>
        </w:rPr>
      </w:pPr>
      <w:r w:rsidRPr="00C73024">
        <w:rPr>
          <w:color w:val="000000"/>
          <w:spacing w:val="-6"/>
          <w:lang w:val="uk-UA"/>
        </w:rPr>
        <w:t xml:space="preserve">Скорочене найменування українською мовою: </w:t>
      </w:r>
      <w:r w:rsidR="00964E62">
        <w:rPr>
          <w:b/>
          <w:color w:val="000000"/>
          <w:spacing w:val="-6"/>
          <w:lang w:val="uk-UA"/>
        </w:rPr>
        <w:t>Савранський</w:t>
      </w:r>
      <w:r w:rsidR="002058E8">
        <w:rPr>
          <w:b/>
          <w:color w:val="000000"/>
          <w:spacing w:val="-6"/>
          <w:lang w:val="uk-UA"/>
        </w:rPr>
        <w:t xml:space="preserve"> </w:t>
      </w:r>
      <w:r w:rsidR="005F04EC">
        <w:rPr>
          <w:b/>
          <w:color w:val="000000"/>
          <w:spacing w:val="-6"/>
          <w:lang w:val="uk-UA"/>
        </w:rPr>
        <w:t xml:space="preserve"> </w:t>
      </w:r>
      <w:r w:rsidR="00964E62">
        <w:rPr>
          <w:b/>
          <w:color w:val="000000"/>
          <w:spacing w:val="-6"/>
          <w:lang w:val="uk-UA"/>
        </w:rPr>
        <w:t>О</w:t>
      </w:r>
      <w:r w:rsidRPr="00C73024">
        <w:rPr>
          <w:b/>
          <w:bCs/>
          <w:color w:val="000000"/>
          <w:lang w:val="uk-UA" w:eastAsia="x-none"/>
        </w:rPr>
        <w:t>ЗЗСО</w:t>
      </w:r>
      <w:r w:rsidRPr="00C73024">
        <w:rPr>
          <w:i/>
          <w:color w:val="000000"/>
          <w:lang w:val="uk-UA"/>
        </w:rPr>
        <w:t>.</w:t>
      </w:r>
    </w:p>
    <w:p w:rsidR="00572CB6" w:rsidRDefault="00572CB6" w:rsidP="00C73024">
      <w:pPr>
        <w:widowControl w:val="0"/>
        <w:tabs>
          <w:tab w:val="left" w:pos="709"/>
        </w:tabs>
        <w:autoSpaceDE w:val="0"/>
        <w:autoSpaceDN w:val="0"/>
        <w:adjustRightInd w:val="0"/>
        <w:spacing w:after="120"/>
        <w:ind w:firstLine="709"/>
        <w:jc w:val="both"/>
        <w:rPr>
          <w:spacing w:val="-6"/>
          <w:lang w:val="uk-UA"/>
        </w:rPr>
      </w:pPr>
      <w:r>
        <w:rPr>
          <w:spacing w:val="-6"/>
          <w:lang w:val="uk-UA"/>
        </w:rPr>
        <w:t>Повне найменування філій</w:t>
      </w:r>
      <w:r w:rsidRPr="00DD75A0">
        <w:rPr>
          <w:spacing w:val="-6"/>
          <w:lang w:val="uk-UA"/>
        </w:rPr>
        <w:t xml:space="preserve"> українською мовою:</w:t>
      </w:r>
    </w:p>
    <w:p w:rsidR="00572CB6" w:rsidRDefault="00572CB6" w:rsidP="00C73024">
      <w:pPr>
        <w:widowControl w:val="0"/>
        <w:tabs>
          <w:tab w:val="left" w:pos="709"/>
        </w:tabs>
        <w:autoSpaceDE w:val="0"/>
        <w:autoSpaceDN w:val="0"/>
        <w:adjustRightInd w:val="0"/>
        <w:spacing w:after="120"/>
        <w:ind w:firstLine="709"/>
        <w:jc w:val="both"/>
        <w:rPr>
          <w:b/>
          <w:spacing w:val="-6"/>
          <w:lang w:val="uk-UA"/>
        </w:rPr>
      </w:pPr>
      <w:r w:rsidRPr="00572CB6">
        <w:rPr>
          <w:b/>
          <w:spacing w:val="-6"/>
          <w:lang w:val="uk-UA"/>
        </w:rPr>
        <w:t>Вільшанська філія Савранського опорного закладу загальної середньої освіти Савранської</w:t>
      </w:r>
      <w:r>
        <w:rPr>
          <w:b/>
          <w:spacing w:val="-6"/>
          <w:lang w:val="uk-UA"/>
        </w:rPr>
        <w:t xml:space="preserve"> селищної ради Одеської області </w:t>
      </w:r>
      <w:r w:rsidRPr="00572CB6">
        <w:rPr>
          <w:spacing w:val="-6"/>
          <w:lang w:val="uk-UA"/>
        </w:rPr>
        <w:t>(далі – Філія)</w:t>
      </w:r>
    </w:p>
    <w:p w:rsidR="00572CB6" w:rsidRPr="00572CB6" w:rsidRDefault="00572CB6" w:rsidP="00C73024">
      <w:pPr>
        <w:widowControl w:val="0"/>
        <w:tabs>
          <w:tab w:val="left" w:pos="709"/>
        </w:tabs>
        <w:autoSpaceDE w:val="0"/>
        <w:autoSpaceDN w:val="0"/>
        <w:adjustRightInd w:val="0"/>
        <w:spacing w:after="120"/>
        <w:ind w:firstLine="709"/>
        <w:jc w:val="both"/>
        <w:rPr>
          <w:spacing w:val="-6"/>
          <w:lang w:val="uk-UA"/>
        </w:rPr>
      </w:pPr>
      <w:proofErr w:type="spellStart"/>
      <w:r>
        <w:rPr>
          <w:b/>
          <w:spacing w:val="-6"/>
          <w:lang w:val="uk-UA"/>
        </w:rPr>
        <w:t>Дубинівська</w:t>
      </w:r>
      <w:proofErr w:type="spellEnd"/>
      <w:r>
        <w:rPr>
          <w:b/>
          <w:spacing w:val="-6"/>
          <w:lang w:val="uk-UA"/>
        </w:rPr>
        <w:t xml:space="preserve"> філія </w:t>
      </w:r>
      <w:r w:rsidRPr="00572CB6">
        <w:rPr>
          <w:b/>
          <w:spacing w:val="-6"/>
          <w:lang w:val="uk-UA"/>
        </w:rPr>
        <w:t>Савранського опорного закладу загальної середньої освіти Савранської селищної ради Одеської області</w:t>
      </w:r>
      <w:r>
        <w:rPr>
          <w:b/>
          <w:spacing w:val="-6"/>
          <w:lang w:val="uk-UA"/>
        </w:rPr>
        <w:t xml:space="preserve">  </w:t>
      </w:r>
      <w:r w:rsidRPr="00572CB6">
        <w:rPr>
          <w:spacing w:val="-6"/>
          <w:lang w:val="uk-UA"/>
        </w:rPr>
        <w:t>(далі – Філія)</w:t>
      </w:r>
    </w:p>
    <w:p w:rsidR="00572CB6" w:rsidRDefault="00572CB6" w:rsidP="00C73024">
      <w:pPr>
        <w:widowControl w:val="0"/>
        <w:tabs>
          <w:tab w:val="left" w:pos="709"/>
        </w:tabs>
        <w:autoSpaceDE w:val="0"/>
        <w:autoSpaceDN w:val="0"/>
        <w:adjustRightInd w:val="0"/>
        <w:spacing w:after="120"/>
        <w:ind w:firstLine="709"/>
        <w:jc w:val="both"/>
        <w:rPr>
          <w:b/>
          <w:spacing w:val="-6"/>
          <w:lang w:val="uk-UA"/>
        </w:rPr>
      </w:pPr>
      <w:proofErr w:type="spellStart"/>
      <w:r>
        <w:rPr>
          <w:b/>
          <w:spacing w:val="-6"/>
          <w:lang w:val="uk-UA"/>
        </w:rPr>
        <w:t>Слюсарівська</w:t>
      </w:r>
      <w:proofErr w:type="spellEnd"/>
      <w:r>
        <w:rPr>
          <w:b/>
          <w:spacing w:val="-6"/>
          <w:lang w:val="uk-UA"/>
        </w:rPr>
        <w:t xml:space="preserve"> філія </w:t>
      </w:r>
      <w:r w:rsidRPr="00572CB6">
        <w:rPr>
          <w:b/>
          <w:spacing w:val="-6"/>
          <w:lang w:val="uk-UA"/>
        </w:rPr>
        <w:t>Савранського опорного закладу загальної середньої освіти Савранської селищної ради Одеської області</w:t>
      </w:r>
      <w:r>
        <w:rPr>
          <w:b/>
          <w:spacing w:val="-6"/>
          <w:lang w:val="uk-UA"/>
        </w:rPr>
        <w:t xml:space="preserve"> </w:t>
      </w:r>
      <w:r w:rsidRPr="00572CB6">
        <w:rPr>
          <w:spacing w:val="-6"/>
          <w:lang w:val="uk-UA"/>
        </w:rPr>
        <w:t>(далі – Філія)</w:t>
      </w:r>
    </w:p>
    <w:p w:rsidR="00572CB6" w:rsidRDefault="00572CB6" w:rsidP="00C73024">
      <w:pPr>
        <w:widowControl w:val="0"/>
        <w:tabs>
          <w:tab w:val="left" w:pos="709"/>
        </w:tabs>
        <w:autoSpaceDE w:val="0"/>
        <w:autoSpaceDN w:val="0"/>
        <w:adjustRightInd w:val="0"/>
        <w:spacing w:after="120"/>
        <w:ind w:firstLine="709"/>
        <w:jc w:val="both"/>
        <w:rPr>
          <w:spacing w:val="-6"/>
          <w:lang w:val="uk-UA"/>
        </w:rPr>
      </w:pPr>
      <w:r>
        <w:rPr>
          <w:spacing w:val="-6"/>
          <w:lang w:val="uk-UA"/>
        </w:rPr>
        <w:t>Скорочене найменування Ф</w:t>
      </w:r>
      <w:r w:rsidRPr="00572CB6">
        <w:rPr>
          <w:spacing w:val="-6"/>
          <w:lang w:val="uk-UA"/>
        </w:rPr>
        <w:t>ілій українською мовою:</w:t>
      </w:r>
    </w:p>
    <w:p w:rsidR="00572CB6" w:rsidRDefault="00572CB6" w:rsidP="00572CB6">
      <w:pPr>
        <w:widowControl w:val="0"/>
        <w:tabs>
          <w:tab w:val="left" w:pos="709"/>
        </w:tabs>
        <w:autoSpaceDE w:val="0"/>
        <w:autoSpaceDN w:val="0"/>
        <w:adjustRightInd w:val="0"/>
        <w:spacing w:after="120"/>
        <w:ind w:firstLine="709"/>
        <w:contextualSpacing/>
        <w:jc w:val="both"/>
        <w:rPr>
          <w:spacing w:val="-6"/>
          <w:lang w:val="uk-UA"/>
        </w:rPr>
      </w:pPr>
      <w:r>
        <w:rPr>
          <w:spacing w:val="-6"/>
          <w:lang w:val="uk-UA"/>
        </w:rPr>
        <w:t>Вільшанська філія</w:t>
      </w:r>
    </w:p>
    <w:p w:rsidR="00572CB6" w:rsidRDefault="00572CB6" w:rsidP="00572CB6">
      <w:pPr>
        <w:widowControl w:val="0"/>
        <w:tabs>
          <w:tab w:val="left" w:pos="709"/>
        </w:tabs>
        <w:autoSpaceDE w:val="0"/>
        <w:autoSpaceDN w:val="0"/>
        <w:adjustRightInd w:val="0"/>
        <w:spacing w:after="120"/>
        <w:ind w:firstLine="709"/>
        <w:contextualSpacing/>
        <w:jc w:val="both"/>
        <w:rPr>
          <w:spacing w:val="-6"/>
          <w:lang w:val="uk-UA"/>
        </w:rPr>
      </w:pPr>
      <w:proofErr w:type="spellStart"/>
      <w:r>
        <w:rPr>
          <w:spacing w:val="-6"/>
          <w:lang w:val="uk-UA"/>
        </w:rPr>
        <w:t>Дубинівська</w:t>
      </w:r>
      <w:proofErr w:type="spellEnd"/>
      <w:r>
        <w:rPr>
          <w:spacing w:val="-6"/>
          <w:lang w:val="uk-UA"/>
        </w:rPr>
        <w:t xml:space="preserve"> філія</w:t>
      </w:r>
    </w:p>
    <w:p w:rsidR="00572CB6" w:rsidRDefault="00572CB6" w:rsidP="00572CB6">
      <w:pPr>
        <w:widowControl w:val="0"/>
        <w:tabs>
          <w:tab w:val="left" w:pos="709"/>
        </w:tabs>
        <w:autoSpaceDE w:val="0"/>
        <w:autoSpaceDN w:val="0"/>
        <w:adjustRightInd w:val="0"/>
        <w:spacing w:after="120"/>
        <w:ind w:firstLine="709"/>
        <w:contextualSpacing/>
        <w:jc w:val="both"/>
        <w:rPr>
          <w:spacing w:val="-6"/>
          <w:lang w:val="uk-UA"/>
        </w:rPr>
      </w:pPr>
      <w:proofErr w:type="spellStart"/>
      <w:r>
        <w:rPr>
          <w:spacing w:val="-6"/>
          <w:lang w:val="uk-UA"/>
        </w:rPr>
        <w:t>Слюсарівська</w:t>
      </w:r>
      <w:proofErr w:type="spellEnd"/>
      <w:r>
        <w:rPr>
          <w:spacing w:val="-6"/>
          <w:lang w:val="uk-UA"/>
        </w:rPr>
        <w:t xml:space="preserve"> філія</w:t>
      </w:r>
    </w:p>
    <w:p w:rsidR="00572CB6" w:rsidRPr="00572CB6" w:rsidRDefault="00572CB6" w:rsidP="00572CB6">
      <w:pPr>
        <w:widowControl w:val="0"/>
        <w:tabs>
          <w:tab w:val="left" w:pos="709"/>
        </w:tabs>
        <w:autoSpaceDE w:val="0"/>
        <w:autoSpaceDN w:val="0"/>
        <w:adjustRightInd w:val="0"/>
        <w:spacing w:after="120"/>
        <w:ind w:firstLine="709"/>
        <w:contextualSpacing/>
        <w:jc w:val="both"/>
        <w:rPr>
          <w:color w:val="000000"/>
          <w:spacing w:val="-6"/>
          <w:lang w:val="uk-UA"/>
        </w:rPr>
      </w:pPr>
    </w:p>
    <w:p w:rsidR="00572CB6" w:rsidRDefault="00C73024" w:rsidP="00572CB6">
      <w:pPr>
        <w:widowControl w:val="0"/>
        <w:tabs>
          <w:tab w:val="left" w:pos="709"/>
        </w:tabs>
        <w:autoSpaceDE w:val="0"/>
        <w:autoSpaceDN w:val="0"/>
        <w:adjustRightInd w:val="0"/>
        <w:spacing w:after="120"/>
        <w:ind w:firstLine="709"/>
        <w:jc w:val="both"/>
        <w:rPr>
          <w:b/>
          <w:lang w:val="uk-UA"/>
        </w:rPr>
      </w:pPr>
      <w:r w:rsidRPr="00C73024">
        <w:rPr>
          <w:color w:val="auto"/>
          <w:lang w:val="uk-UA"/>
        </w:rPr>
        <w:t>1.4. Юридична адреса Закладу</w:t>
      </w:r>
      <w:r w:rsidR="002058E8">
        <w:rPr>
          <w:color w:val="auto"/>
          <w:lang w:val="uk-UA"/>
        </w:rPr>
        <w:t>:</w:t>
      </w:r>
      <w:r w:rsidR="002058E8" w:rsidRPr="002058E8">
        <w:t xml:space="preserve"> </w:t>
      </w:r>
      <w:proofErr w:type="spellStart"/>
      <w:r w:rsidR="00964E62" w:rsidRPr="00964E62">
        <w:rPr>
          <w:b/>
        </w:rPr>
        <w:t>Україна</w:t>
      </w:r>
      <w:proofErr w:type="spellEnd"/>
      <w:r w:rsidR="00964E62" w:rsidRPr="00964E62">
        <w:rPr>
          <w:b/>
        </w:rPr>
        <w:t>, 66200</w:t>
      </w:r>
      <w:r w:rsidR="00964E62" w:rsidRPr="00964E62">
        <w:rPr>
          <w:b/>
          <w:lang w:val="uk-UA"/>
        </w:rPr>
        <w:t xml:space="preserve">, </w:t>
      </w:r>
      <w:proofErr w:type="spellStart"/>
      <w:r w:rsidR="00964E62" w:rsidRPr="00964E62">
        <w:rPr>
          <w:b/>
        </w:rPr>
        <w:t>Одеська</w:t>
      </w:r>
      <w:proofErr w:type="spellEnd"/>
      <w:r w:rsidR="00964E62" w:rsidRPr="00964E62">
        <w:rPr>
          <w:b/>
        </w:rPr>
        <w:t xml:space="preserve"> </w:t>
      </w:r>
      <w:proofErr w:type="spellStart"/>
      <w:r w:rsidR="00964E62" w:rsidRPr="00964E62">
        <w:rPr>
          <w:b/>
        </w:rPr>
        <w:t>обл</w:t>
      </w:r>
      <w:r w:rsidR="00964E62" w:rsidRPr="00964E62">
        <w:rPr>
          <w:b/>
          <w:lang w:val="uk-UA"/>
        </w:rPr>
        <w:t>асть</w:t>
      </w:r>
      <w:proofErr w:type="spellEnd"/>
      <w:r w:rsidR="00964E62" w:rsidRPr="00964E62">
        <w:rPr>
          <w:b/>
        </w:rPr>
        <w:t xml:space="preserve">., </w:t>
      </w:r>
      <w:proofErr w:type="spellStart"/>
      <w:r w:rsidR="00964E62" w:rsidRPr="00964E62">
        <w:rPr>
          <w:b/>
        </w:rPr>
        <w:t>Савранський</w:t>
      </w:r>
      <w:proofErr w:type="spellEnd"/>
      <w:r w:rsidR="00964E62" w:rsidRPr="00964E62">
        <w:rPr>
          <w:b/>
        </w:rPr>
        <w:t xml:space="preserve"> р</w:t>
      </w:r>
      <w:proofErr w:type="spellStart"/>
      <w:r w:rsidR="00964E62" w:rsidRPr="00964E62">
        <w:rPr>
          <w:b/>
          <w:lang w:val="uk-UA"/>
        </w:rPr>
        <w:t>айон</w:t>
      </w:r>
      <w:proofErr w:type="spellEnd"/>
      <w:r w:rsidR="00964E62" w:rsidRPr="00964E62">
        <w:rPr>
          <w:b/>
        </w:rPr>
        <w:t xml:space="preserve">, селище </w:t>
      </w:r>
      <w:proofErr w:type="spellStart"/>
      <w:r w:rsidR="00964E62" w:rsidRPr="00964E62">
        <w:rPr>
          <w:b/>
        </w:rPr>
        <w:t>міського</w:t>
      </w:r>
      <w:proofErr w:type="spellEnd"/>
      <w:r w:rsidR="00964E62" w:rsidRPr="00964E62">
        <w:rPr>
          <w:b/>
        </w:rPr>
        <w:t xml:space="preserve"> типу </w:t>
      </w:r>
      <w:proofErr w:type="spellStart"/>
      <w:r w:rsidR="00964E62" w:rsidRPr="00964E62">
        <w:rPr>
          <w:b/>
        </w:rPr>
        <w:t>Сапврань</w:t>
      </w:r>
      <w:proofErr w:type="spellEnd"/>
      <w:r w:rsidR="00964E62" w:rsidRPr="00964E62">
        <w:rPr>
          <w:b/>
        </w:rPr>
        <w:t xml:space="preserve">, ВУЛИЦЯ МИРУ,  </w:t>
      </w:r>
      <w:proofErr w:type="spellStart"/>
      <w:r w:rsidR="00964E62" w:rsidRPr="00964E62">
        <w:rPr>
          <w:b/>
        </w:rPr>
        <w:t>будинок</w:t>
      </w:r>
      <w:proofErr w:type="spellEnd"/>
      <w:r w:rsidR="00964E62" w:rsidRPr="00964E62">
        <w:rPr>
          <w:b/>
        </w:rPr>
        <w:t xml:space="preserve"> 68</w:t>
      </w:r>
      <w:r w:rsidR="00964E62">
        <w:rPr>
          <w:b/>
          <w:lang w:val="uk-UA"/>
        </w:rPr>
        <w:t>.</w:t>
      </w:r>
    </w:p>
    <w:p w:rsidR="00572CB6" w:rsidRDefault="00572CB6" w:rsidP="00572CB6">
      <w:pPr>
        <w:widowControl w:val="0"/>
        <w:tabs>
          <w:tab w:val="left" w:pos="709"/>
        </w:tabs>
        <w:autoSpaceDE w:val="0"/>
        <w:autoSpaceDN w:val="0"/>
        <w:adjustRightInd w:val="0"/>
        <w:spacing w:after="120"/>
        <w:ind w:firstLine="709"/>
        <w:jc w:val="both"/>
        <w:rPr>
          <w:lang w:val="uk-UA"/>
        </w:rPr>
      </w:pPr>
      <w:r>
        <w:rPr>
          <w:lang w:val="uk-UA"/>
        </w:rPr>
        <w:t>Юридичні адреси Ф</w:t>
      </w:r>
      <w:r w:rsidRPr="00572CB6">
        <w:rPr>
          <w:lang w:val="uk-UA"/>
        </w:rPr>
        <w:t>ілій:</w:t>
      </w:r>
    </w:p>
    <w:p w:rsidR="00572CB6" w:rsidRPr="00572CB6" w:rsidRDefault="00572CB6" w:rsidP="00572CB6">
      <w:pPr>
        <w:widowControl w:val="0"/>
        <w:tabs>
          <w:tab w:val="left" w:pos="709"/>
        </w:tabs>
        <w:autoSpaceDE w:val="0"/>
        <w:autoSpaceDN w:val="0"/>
        <w:adjustRightInd w:val="0"/>
        <w:spacing w:after="120"/>
        <w:ind w:firstLine="709"/>
        <w:jc w:val="both"/>
        <w:rPr>
          <w:lang w:val="uk-UA"/>
        </w:rPr>
      </w:pPr>
    </w:p>
    <w:p w:rsidR="00C73024" w:rsidRPr="008472EF" w:rsidRDefault="00C73024" w:rsidP="008472EF">
      <w:pPr>
        <w:spacing w:after="120"/>
        <w:ind w:firstLine="709"/>
        <w:contextualSpacing/>
        <w:jc w:val="both"/>
        <w:rPr>
          <w:color w:val="000000"/>
          <w:lang w:val="uk-UA"/>
        </w:rPr>
      </w:pPr>
      <w:r w:rsidRPr="00C73024">
        <w:rPr>
          <w:color w:val="000000"/>
          <w:lang w:val="uk-UA"/>
        </w:rPr>
        <w:lastRenderedPageBreak/>
        <w:t>1.5. </w:t>
      </w:r>
      <w:r w:rsidR="008472EF" w:rsidRPr="008472EF">
        <w:rPr>
          <w:color w:val="000000"/>
          <w:lang w:val="uk-UA"/>
        </w:rPr>
        <w:t xml:space="preserve">Власником та Засновником Закладу є Савранська селищна територіальна громада в особі Савранської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Про вихід зі складу засновників та безоплатну передачу майна Савранській селищній раді Одеської області</w:t>
      </w:r>
      <w:r w:rsidR="008472EF">
        <w:rPr>
          <w:color w:val="000000"/>
          <w:lang w:val="uk-UA"/>
        </w:rPr>
        <w:t xml:space="preserve">». </w:t>
      </w:r>
    </w:p>
    <w:p w:rsid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7935A5">
        <w:rPr>
          <w:b/>
          <w:color w:val="000000"/>
          <w:lang w:val="uk-UA"/>
        </w:rPr>
        <w:t xml:space="preserve">, молоді та спорту </w:t>
      </w:r>
      <w:r w:rsidR="008472EF">
        <w:rPr>
          <w:b/>
          <w:color w:val="000000"/>
          <w:lang w:val="uk-UA"/>
        </w:rPr>
        <w:t xml:space="preserve"> Савранської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160D6A" w:rsidRDefault="00160D6A" w:rsidP="00160D6A">
      <w:pPr>
        <w:tabs>
          <w:tab w:val="left" w:pos="0"/>
          <w:tab w:val="left" w:pos="851"/>
          <w:tab w:val="left" w:pos="1276"/>
        </w:tabs>
        <w:spacing w:after="120"/>
        <w:ind w:firstLine="709"/>
        <w:jc w:val="both"/>
        <w:rPr>
          <w:bCs/>
          <w:color w:val="000000"/>
          <w:lang w:val="uk-UA"/>
        </w:rPr>
      </w:pPr>
      <w:r>
        <w:rPr>
          <w:color w:val="auto"/>
          <w:lang w:val="uk-UA"/>
        </w:rPr>
        <w:t>1.6.</w:t>
      </w:r>
      <w:r w:rsidRPr="00160D6A">
        <w:rPr>
          <w:bCs/>
          <w:color w:val="000000"/>
        </w:rPr>
        <w:t xml:space="preserve"> Заклад у </w:t>
      </w:r>
      <w:proofErr w:type="spellStart"/>
      <w:r w:rsidRPr="00160D6A">
        <w:rPr>
          <w:bCs/>
          <w:color w:val="000000"/>
        </w:rPr>
        <w:t>своїй</w:t>
      </w:r>
      <w:proofErr w:type="spellEnd"/>
      <w:r w:rsidRPr="00160D6A">
        <w:rPr>
          <w:bCs/>
          <w:color w:val="000000"/>
        </w:rPr>
        <w:t xml:space="preserve"> </w:t>
      </w:r>
      <w:proofErr w:type="spellStart"/>
      <w:r w:rsidRPr="00160D6A">
        <w:rPr>
          <w:bCs/>
          <w:color w:val="000000"/>
        </w:rPr>
        <w:t>діяльності</w:t>
      </w:r>
      <w:proofErr w:type="spellEnd"/>
      <w:r w:rsidRPr="00160D6A">
        <w:rPr>
          <w:bCs/>
          <w:color w:val="000000"/>
        </w:rPr>
        <w:t xml:space="preserve"> </w:t>
      </w:r>
      <w:proofErr w:type="spellStart"/>
      <w:r w:rsidRPr="00160D6A">
        <w:rPr>
          <w:bCs/>
          <w:color w:val="000000"/>
        </w:rPr>
        <w:t>керується</w:t>
      </w:r>
      <w:proofErr w:type="spellEnd"/>
      <w:r w:rsidRPr="00160D6A">
        <w:rPr>
          <w:bCs/>
          <w:color w:val="000000"/>
        </w:rPr>
        <w:t xml:space="preserve"> </w:t>
      </w:r>
      <w:proofErr w:type="spellStart"/>
      <w:r w:rsidRPr="00160D6A">
        <w:rPr>
          <w:bCs/>
          <w:color w:val="000000"/>
        </w:rPr>
        <w:t>Конституцією</w:t>
      </w:r>
      <w:proofErr w:type="spellEnd"/>
      <w:r w:rsidRPr="00160D6A">
        <w:rPr>
          <w:bCs/>
          <w:color w:val="000000"/>
        </w:rPr>
        <w:t xml:space="preserve"> </w:t>
      </w:r>
      <w:proofErr w:type="spellStart"/>
      <w:r w:rsidRPr="00160D6A">
        <w:rPr>
          <w:bCs/>
          <w:color w:val="000000"/>
        </w:rPr>
        <w:t>України</w:t>
      </w:r>
      <w:proofErr w:type="spellEnd"/>
      <w:r w:rsidRPr="00160D6A">
        <w:rPr>
          <w:bCs/>
          <w:color w:val="000000"/>
        </w:rPr>
        <w:t xml:space="preserve">, Законами </w:t>
      </w:r>
      <w:proofErr w:type="spellStart"/>
      <w:r w:rsidRPr="00160D6A">
        <w:rPr>
          <w:bCs/>
          <w:color w:val="000000"/>
        </w:rPr>
        <w:t>України</w:t>
      </w:r>
      <w:proofErr w:type="spellEnd"/>
      <w:r w:rsidRPr="00160D6A">
        <w:rPr>
          <w:bCs/>
          <w:color w:val="000000"/>
        </w:rPr>
        <w:t xml:space="preserve"> «Про </w:t>
      </w:r>
      <w:proofErr w:type="spellStart"/>
      <w:r w:rsidRPr="00160D6A">
        <w:rPr>
          <w:bCs/>
          <w:color w:val="000000"/>
        </w:rPr>
        <w:t>освіту</w:t>
      </w:r>
      <w:proofErr w:type="spellEnd"/>
      <w:r w:rsidRPr="00160D6A">
        <w:rPr>
          <w:bCs/>
          <w:color w:val="000000"/>
        </w:rPr>
        <w:t>»</w:t>
      </w:r>
      <w:r w:rsidRPr="00160D6A">
        <w:rPr>
          <w:bCs/>
          <w:color w:val="000000"/>
          <w:lang w:val="uk-UA"/>
        </w:rPr>
        <w:t xml:space="preserve"> та </w:t>
      </w:r>
      <w:r w:rsidRPr="00160D6A">
        <w:rPr>
          <w:bCs/>
          <w:color w:val="000000"/>
        </w:rPr>
        <w:t xml:space="preserve">«Про </w:t>
      </w:r>
      <w:r w:rsidRPr="00160D6A">
        <w:rPr>
          <w:bCs/>
          <w:color w:val="000000"/>
          <w:lang w:val="uk-UA"/>
        </w:rPr>
        <w:t xml:space="preserve">повну </w:t>
      </w:r>
      <w:proofErr w:type="spellStart"/>
      <w:r w:rsidRPr="00160D6A">
        <w:rPr>
          <w:bCs/>
          <w:color w:val="000000"/>
        </w:rPr>
        <w:t>загальну</w:t>
      </w:r>
      <w:proofErr w:type="spellEnd"/>
      <w:r w:rsidRPr="00160D6A">
        <w:rPr>
          <w:bCs/>
          <w:color w:val="000000"/>
        </w:rPr>
        <w:t xml:space="preserve"> </w:t>
      </w:r>
      <w:proofErr w:type="spellStart"/>
      <w:r w:rsidRPr="00160D6A">
        <w:rPr>
          <w:bCs/>
          <w:color w:val="000000"/>
        </w:rPr>
        <w:t>середню</w:t>
      </w:r>
      <w:proofErr w:type="spellEnd"/>
      <w:r w:rsidRPr="00160D6A">
        <w:rPr>
          <w:bCs/>
          <w:color w:val="000000"/>
        </w:rPr>
        <w:t xml:space="preserve"> </w:t>
      </w:r>
      <w:proofErr w:type="spellStart"/>
      <w:r w:rsidRPr="00160D6A">
        <w:rPr>
          <w:bCs/>
          <w:color w:val="000000"/>
        </w:rPr>
        <w:t>освіту</w:t>
      </w:r>
      <w:proofErr w:type="spellEnd"/>
      <w:r w:rsidRPr="00160D6A">
        <w:rPr>
          <w:bCs/>
          <w:color w:val="000000"/>
        </w:rPr>
        <w:t xml:space="preserve">», </w:t>
      </w:r>
      <w:r w:rsidRPr="00160D6A">
        <w:rPr>
          <w:bCs/>
          <w:color w:val="auto"/>
          <w:lang w:val="uk-UA"/>
        </w:rPr>
        <w:t>Постановою Кабінету Міністрів України від 19 червня 2019 року № 532 «Про затвердження</w:t>
      </w:r>
      <w:r w:rsidRPr="00160D6A">
        <w:rPr>
          <w:bCs/>
          <w:color w:val="000000"/>
          <w:lang w:val="uk-UA"/>
        </w:rPr>
        <w:t xml:space="preserve"> </w:t>
      </w:r>
      <w:r w:rsidRPr="00160D6A">
        <w:rPr>
          <w:color w:val="auto"/>
          <w:lang w:val="uk-UA"/>
        </w:rPr>
        <w:t>Положення про освітній округ і опорний заклад освіти»,</w:t>
      </w:r>
      <w:r w:rsidRPr="00160D6A">
        <w:rPr>
          <w:bCs/>
          <w:color w:val="000000"/>
          <w:lang w:val="uk-UA"/>
        </w:rPr>
        <w:t xml:space="preserve"> </w:t>
      </w:r>
      <w:r w:rsidRPr="00160D6A">
        <w:rPr>
          <w:bCs/>
          <w:color w:val="auto"/>
          <w:lang w:val="uk-UA"/>
        </w:rPr>
        <w:t>наказом Міністерства освіти і науки України від 06 грудня 2017 року № 1568 «Про затвердження Типового положення про філію закладу освіти», і</w:t>
      </w:r>
      <w:r w:rsidRPr="00160D6A">
        <w:rPr>
          <w:bCs/>
          <w:color w:val="000000"/>
          <w:lang w:val="uk-UA"/>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w:t>
      </w:r>
      <w:r>
        <w:rPr>
          <w:bCs/>
          <w:color w:val="000000"/>
          <w:lang w:val="uk-UA"/>
        </w:rPr>
        <w:t>ядування, а також цим Статутом.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1.7. Заклад є закладом загальної середньої освіти та провадить освітню діяльність відповідно до ліцензії. Основним видом діяльності є освітня, яка ґрунтується на засадах та принципах, визначених Законами України «Про освіту» та «Про повну загальну середню освіту», а саме: </w:t>
      </w:r>
      <w:proofErr w:type="spellStart"/>
      <w:r w:rsidRPr="00160D6A">
        <w:rPr>
          <w:bCs/>
          <w:color w:val="000000"/>
          <w:lang w:val="uk-UA"/>
        </w:rPr>
        <w:t>людиноцентризм</w:t>
      </w:r>
      <w:proofErr w:type="spellEnd"/>
      <w:r w:rsidRPr="00160D6A">
        <w:rPr>
          <w:bCs/>
          <w:color w:val="000000"/>
          <w:lang w:val="uk-UA"/>
        </w:rPr>
        <w:t>; верховенство права; забезпечення якості освіти та якості освітньої діяльності; забезпечення рівного доступу до освіти без дискримінації за будь-якими ознаками, у тому числі за ознакою інвалідності; розвиток інклюзивного освітнього середовища; забезпечення універсального дизайну та розумного пристосування; науковий характер освіти; різноманітність освіти; 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нерозривний зв’язок із світовою та національною історією, культурою, національними традиціями; 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фінансова, академічна, кадрова та організаційна автономія закладів освіти у межах, визначених законом; гуманізм; демократизм; єдність навчання, виховання та розвитку; виховання патріотизму, поваги до культурних цінностей Українського народу, його історико-культурного надбання і традицій; формування усвідомленої потреби в дотриманні Конституції та законів України, нетерпимості до їх порушення; 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формування громадянської культури та культури демократії; формування культури здорового способу життя, екологічної культури і дбайливого ставлення до довкілля; невтручання політичних партій в освітній процес; невтручання релігійних організацій в освітній процес (крім випадків, визначених цим Законом); різнобічність та збалансованість інформації щодо політичних, світоглядних та релігійних питань; державно-громадське управління; державно-громадське партнерство; державно-приватне партнерство; сприяння навчанню впродовж життя; інтеграція у міжнародний освітній та науковий простір; нетерпимість до проявів корупції та хабарництва; доступність для кожного громадянина всіх форм і типів освітніх послуг, що надаються державою; рівні можливості для всіх.</w:t>
      </w:r>
    </w:p>
    <w:p w:rsid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1.8. Тип Закладу визначений Законами України «Про освіту», «Про повну загальну середню освіту» та реалізує освітні програми на трьох рівнях загальної середньої освіти:</w:t>
      </w:r>
    </w:p>
    <w:p w:rsidR="00160D6A" w:rsidRPr="00C73024"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Pr="00C73024">
        <w:rPr>
          <w:bCs/>
          <w:color w:val="000000"/>
          <w:lang w:val="uk-UA"/>
        </w:rPr>
        <w:t xml:space="preserve"> (1-4 класи) – термін навчання 4 роки;</w:t>
      </w:r>
    </w:p>
    <w:p w:rsidR="00160D6A" w:rsidRPr="00C73024"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Pr="00C73024">
        <w:rPr>
          <w:bCs/>
          <w:color w:val="000000"/>
          <w:lang w:val="uk-UA"/>
        </w:rPr>
        <w:t xml:space="preserve"> (5-9 класи) – термін навчання 5 років;</w:t>
      </w:r>
    </w:p>
    <w:p w:rsidR="00160D6A"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lastRenderedPageBreak/>
        <w:t xml:space="preserve">Профільна освіта </w:t>
      </w:r>
      <w:r w:rsidRPr="00C73024">
        <w:rPr>
          <w:bCs/>
          <w:color w:val="000000"/>
          <w:lang w:val="uk-UA"/>
        </w:rPr>
        <w:t xml:space="preserve"> (10-11 (12)</w:t>
      </w:r>
      <w:r>
        <w:rPr>
          <w:bCs/>
          <w:color w:val="000000"/>
          <w:lang w:val="uk-UA"/>
        </w:rPr>
        <w:t xml:space="preserve"> класи</w:t>
      </w:r>
      <w:r w:rsidRPr="00C73024">
        <w:rPr>
          <w:bCs/>
          <w:color w:val="000000"/>
          <w:lang w:val="uk-UA"/>
        </w:rPr>
        <w:t>) – термін навчання 2 (3) роки.</w:t>
      </w:r>
    </w:p>
    <w:p w:rsidR="00160D6A"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Заклад має структурні підрозділи у Філіях, які забезпечують здобуття вихованцями  дошкільної освіти.</w:t>
      </w:r>
    </w:p>
    <w:p w:rsidR="00160D6A" w:rsidRPr="00160D6A" w:rsidRDefault="00160D6A" w:rsidP="00160D6A">
      <w:pPr>
        <w:widowControl w:val="0"/>
        <w:tabs>
          <w:tab w:val="left" w:pos="0"/>
          <w:tab w:val="left" w:pos="709"/>
          <w:tab w:val="left" w:pos="851"/>
          <w:tab w:val="left" w:pos="1276"/>
        </w:tabs>
        <w:autoSpaceDE w:val="0"/>
        <w:autoSpaceDN w:val="0"/>
        <w:adjustRightInd w:val="0"/>
        <w:ind w:firstLine="709"/>
        <w:jc w:val="both"/>
        <w:rPr>
          <w:bCs/>
          <w:color w:val="000000"/>
          <w:lang w:val="uk-UA"/>
        </w:rPr>
      </w:pP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1.9. Тривалість здобуття повної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Тривалість здобуття у Закладі повної загальної середньої освіти на кожному її рівні особами з особливими освітніми потребами встановлюється Кабінетом Міністрів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1.10. У Закладі право на здобуття повної загальної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1.11. Заклад самостійно приймає рішення з будь-яких питань у межах своєї автономії і здійснює діяльність в межах своєї компетенції, передбаченої законодавством України та цим Статутом. Автономія Закладу полягає у його самостійності, незалежності та відповідальності у прийнятті рішень щодо академічних (освітніх), організаційних, фінансових, кадрових та інших питань діяльності Закладу, його філій та структурних підрозділів, що провадиться в порядку та межах, визначених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Pr>
          <w:bCs/>
          <w:color w:val="000000"/>
          <w:lang w:val="uk-UA"/>
        </w:rPr>
        <w:t>1.12. Заклад та його Філії</w:t>
      </w:r>
      <w:r w:rsidRPr="00160D6A">
        <w:rPr>
          <w:bCs/>
          <w:color w:val="000000"/>
          <w:lang w:val="uk-UA"/>
        </w:rPr>
        <w:t xml:space="preserve"> утворені з метою:</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єдиного освітнього простору та безпечного освітнього середовища;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рівного доступу осіб, у тому числі з особливими освітніми потребами, до здобуття якісної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здобуття особами повної загальної середньої освіти, зокрема шляхом проведення профорієнтаційної роботи серед здобувачів освіти, забезпечення реалізації їх індивідуальної освітньої траєкторії, впровадження курсів за вибором, факультативів, гуртків;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раціонального і ефективного використання наявних у суб’єктів округу ресурсів, їх модернізації.</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Головною метою Закладу є забезпечення, згідно з вимогами Державного ста</w:t>
      </w:r>
      <w:r w:rsidR="00DD3C4A">
        <w:rPr>
          <w:bCs/>
          <w:color w:val="000000"/>
          <w:lang w:val="uk-UA"/>
        </w:rPr>
        <w:t>ндарту дошкільної (у структурі Філій</w:t>
      </w:r>
      <w:r w:rsidRPr="00160D6A">
        <w:rPr>
          <w:bCs/>
          <w:color w:val="000000"/>
          <w:lang w:val="uk-UA"/>
        </w:rPr>
        <w:t>), початкової, базової та повної загальної середньої освіти, реалізації права громадян на здобуття початкової, базової середньої та профільної середньої освіти на таких рівнях:</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початкова освіта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базова середня освіта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профільна середня освіта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1.13. Повна загальна середня освіта у Закладі може здобуватися за очною (денною), дистанційною, мережевою, </w:t>
      </w:r>
      <w:proofErr w:type="spellStart"/>
      <w:r w:rsidRPr="00160D6A">
        <w:rPr>
          <w:bCs/>
          <w:color w:val="000000"/>
          <w:lang w:val="uk-UA"/>
        </w:rPr>
        <w:t>екстернатною</w:t>
      </w:r>
      <w:proofErr w:type="spellEnd"/>
      <w:r w:rsidRPr="00160D6A">
        <w:rPr>
          <w:bCs/>
          <w:color w:val="000000"/>
          <w:lang w:val="uk-UA"/>
        </w:rPr>
        <w:t>, сімейною (домашньою) формами чи формою педагогічного патронажу.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1.</w:t>
      </w:r>
      <w:r w:rsidR="00DD3C4A">
        <w:rPr>
          <w:bCs/>
          <w:color w:val="000000"/>
          <w:lang w:val="uk-UA"/>
        </w:rPr>
        <w:t>14. Завданнями Закладу та його Філій</w:t>
      </w:r>
      <w:r w:rsidRPr="00160D6A">
        <w:rPr>
          <w:bCs/>
          <w:color w:val="000000"/>
          <w:lang w:val="uk-UA"/>
        </w:rPr>
        <w:t xml:space="preserve"> є створення безпечного освітнього середовища, концентрація та ефективне використання наявних ресурсів, їх спрямування на задоволення освітніх потреб здобувачів освіти, створення єдиної системи виховної роботи. Виконання поставлених завдань можливе шляхом створення нового освітнього простору, що передбачає:</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мотивуючого простору, застосування новітніх технологій дизайну, архітектури будівель та споруд, просторово-предметного оточення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енергоефективності будівель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створення у Закладі інклюзивного освітнього та безперешкодного (</w:t>
      </w:r>
      <w:proofErr w:type="spellStart"/>
      <w:r w:rsidRPr="00160D6A">
        <w:rPr>
          <w:bCs/>
          <w:color w:val="000000"/>
          <w:lang w:val="uk-UA"/>
        </w:rPr>
        <w:t>безбар’єрного</w:t>
      </w:r>
      <w:proofErr w:type="spellEnd"/>
      <w:r w:rsidRPr="00160D6A">
        <w:rPr>
          <w:bCs/>
          <w:color w:val="000000"/>
          <w:lang w:val="uk-UA"/>
        </w:rPr>
        <w:t>) середовища для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здобуття освіти із застосуванням новітніх інформаційно-комунікаційних засобів та технологій;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використання матеріально-технічної бази Закла</w:t>
      </w:r>
      <w:r w:rsidR="00DD3C4A">
        <w:rPr>
          <w:bCs/>
          <w:color w:val="000000"/>
          <w:lang w:val="uk-UA"/>
        </w:rPr>
        <w:t>д</w:t>
      </w:r>
      <w:r w:rsidRPr="00160D6A">
        <w:rPr>
          <w:bCs/>
          <w:color w:val="000000"/>
          <w:lang w:val="uk-UA"/>
        </w:rPr>
        <w:t>у для забезпечення всебічного розвитку особистості здобувачів освіти.</w:t>
      </w:r>
    </w:p>
    <w:p w:rsidR="00160D6A" w:rsidRPr="00DD3C4A" w:rsidRDefault="00160D6A" w:rsidP="00160D6A">
      <w:pPr>
        <w:tabs>
          <w:tab w:val="left" w:pos="0"/>
          <w:tab w:val="left" w:pos="851"/>
          <w:tab w:val="left" w:pos="1276"/>
        </w:tabs>
        <w:spacing w:after="120"/>
        <w:ind w:firstLine="709"/>
        <w:jc w:val="both"/>
        <w:rPr>
          <w:bCs/>
          <w:color w:val="000000"/>
          <w:lang w:val="uk-UA"/>
        </w:rPr>
      </w:pPr>
      <w:r w:rsidRPr="00DD3C4A">
        <w:rPr>
          <w:bCs/>
          <w:color w:val="000000"/>
          <w:lang w:val="uk-UA"/>
        </w:rPr>
        <w:t>Головними завданнями Закладу є:</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громадянина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формування основних норм загальнолюдської моралі;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формування особистості здобувача освіти, розвиток його здібностей та обдарувань, наукового світогляду;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реалізації права здобувачів освіти на вільне формування політичних і світоглядних переконань;</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реалізація права осіб з особливими освітніми потребами на здобуття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передумов для соціальної адаптації, подальшої інтеграції в суспільство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здобуття навичок і вмінь, необхідних для їхньої соціалізації, подальшої самореалізації та/або професійної діяльності;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пошук, розвиток та підтримка здібних, обдарованих і талановитих учнів;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організація дозвілля здобувачів освіти, пошук його нових форм;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профілактика бездоглядності, правопорушень;</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в учасників освітнього процесу свідомого ставлення до власної безпеки та безпеки оточуючих;</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оволодіння системою наукових знань про природу, людину і суспільство.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1.15. Основними напрямами діяльності Закладу є:</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160D6A">
        <w:rPr>
          <w:bCs/>
          <w:color w:val="000000"/>
          <w:lang w:val="uk-UA"/>
        </w:rPr>
        <w:t>компетентностей</w:t>
      </w:r>
      <w:proofErr w:type="spellEnd"/>
      <w:r w:rsidRPr="00160D6A">
        <w:rPr>
          <w:bCs/>
          <w:color w:val="000000"/>
          <w:lang w:val="uk-UA"/>
        </w:rPr>
        <w:t xml:space="preserve">, необхідних для успішного </w:t>
      </w:r>
      <w:proofErr w:type="spellStart"/>
      <w:r w:rsidRPr="00160D6A">
        <w:rPr>
          <w:bCs/>
          <w:color w:val="000000"/>
          <w:lang w:val="uk-UA"/>
        </w:rPr>
        <w:t>самоздійснення</w:t>
      </w:r>
      <w:proofErr w:type="spellEnd"/>
      <w:r w:rsidRPr="00160D6A">
        <w:rPr>
          <w:bCs/>
          <w:color w:val="000000"/>
          <w:lang w:val="uk-UA"/>
        </w:rPr>
        <w:t xml:space="preserve"> особистості;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організація та проведення наукових досліджень, освітніх </w:t>
      </w:r>
      <w:proofErr w:type="spellStart"/>
      <w:r w:rsidRPr="00160D6A">
        <w:rPr>
          <w:bCs/>
          <w:color w:val="000000"/>
          <w:lang w:val="uk-UA"/>
        </w:rPr>
        <w:t>проєктів</w:t>
      </w:r>
      <w:proofErr w:type="spellEnd"/>
      <w:r w:rsidRPr="00160D6A">
        <w:rPr>
          <w:bCs/>
          <w:color w:val="000000"/>
          <w:lang w:val="uk-UA"/>
        </w:rPr>
        <w:t>, 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ініціювання співпраці із закладами освіти, науково-освітніми закладами, відділом освіти та інститутами (академіями)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обов’язків людини і громадянина;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1.16. Заклад має право: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визначати зміст освіти з урахуванням державних стандартів та освітніх програм;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самостійно розробляти та запроваджувати власні програми освітньої та інноваційної діяльності;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визначати форми, методи і засоби організації освітнього процесу в установленому порядку;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 установленому порядку розробляти і впроваджувати експериментальні та індивідуальні навчальні плани;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визначати варіативну частину навчального плану;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отримувати кошти і матеріальні цінності від органів виконавчої влади, юридичних і фізичних осіб;</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залишати у своєму розпорядженні і використовувати власні надходження у порядку, визначеному законодавством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розвивати власну навчально-матеріальну базу, створювати структурні підрозділи;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розвивати власну соціальну базу: мережу спортивно-оздоровчих, лікувально-профілактичних і культурних підрозділів;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здійснювати капітальне будівництво і реконструкцію на основі договорів;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об'єднувати на підставі спеціальних угод свою діяльність з діяльністю інших підприємств як в Україні, так і за її межами;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брати участь у роботі міжнародних організацій, здійснювати міжнародне співробітництво, що не суперечить законодавству;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на основі договорів (угод) співпрацювати з іншими організаціями, підприємствами, установами для проведення різних видів робіт;</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надавати додаткові освітні та інші послуги, передбачені чинним законодавством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розпоряджатися власними надходженнями, зокрема від надання додаткових освітніх послуг, у порядку, установленому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отримувати майно, кошти і матеріальні цінності від державних органів, </w:t>
      </w:r>
      <w:proofErr w:type="spellStart"/>
      <w:r w:rsidRPr="00160D6A">
        <w:rPr>
          <w:bCs/>
          <w:color w:val="000000"/>
          <w:lang w:val="uk-UA"/>
        </w:rPr>
        <w:t>органів</w:t>
      </w:r>
      <w:proofErr w:type="spellEnd"/>
      <w:r w:rsidRPr="00160D6A">
        <w:rPr>
          <w:bCs/>
          <w:color w:val="000000"/>
          <w:lang w:val="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застосовувати сучасні освітні технології реалізації змісту навчання на засадах його диференціації, індивідуалізації;</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запроваджувати власну символіку та атрибутику, форму для здобувачів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встановлювати власні форми морального та матеріального заохочення учасників освітнього процесу;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160D6A">
        <w:rPr>
          <w:bCs/>
          <w:color w:val="000000"/>
          <w:lang w:val="uk-UA"/>
        </w:rPr>
        <w:t>проєктами</w:t>
      </w:r>
      <w:proofErr w:type="spellEnd"/>
      <w:r w:rsidRPr="00160D6A">
        <w:rPr>
          <w:bCs/>
          <w:color w:val="000000"/>
          <w:lang w:val="uk-UA"/>
        </w:rPr>
        <w:t>;</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провадити фінансово-господарську та іншу діяльність відповідно до законодавства та цього Статуту;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бути учасником цивільно-правових відносин, набувати майнові і немайнові права відповідно до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w:t>
      </w:r>
      <w:r w:rsidRPr="00160D6A">
        <w:rPr>
          <w:bCs/>
          <w:color w:val="000000"/>
          <w:lang w:val="uk-UA"/>
        </w:rPr>
        <w:lastRenderedPageBreak/>
        <w:t>органах, у органах місцевого самоврядування, в установах та організаціях усіх форм власності та підпорядкування;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створювати та реалізувати різноманітні </w:t>
      </w:r>
      <w:proofErr w:type="spellStart"/>
      <w:r w:rsidRPr="00160D6A">
        <w:rPr>
          <w:bCs/>
          <w:color w:val="000000"/>
          <w:lang w:val="uk-UA"/>
        </w:rPr>
        <w:t>проєкти</w:t>
      </w:r>
      <w:proofErr w:type="spellEnd"/>
      <w:r w:rsidRPr="00160D6A">
        <w:rPr>
          <w:bCs/>
          <w:color w:val="000000"/>
          <w:lang w:val="uk-UA"/>
        </w:rPr>
        <w:t xml:space="preserve">, запроваджувати програми;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здійснювати інші права, що не суперечать законодавству.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Н</w:t>
      </w:r>
      <w:r w:rsidR="00DD3C4A">
        <w:rPr>
          <w:bCs/>
          <w:color w:val="000000"/>
          <w:lang w:val="uk-UA"/>
        </w:rPr>
        <w:t xml:space="preserve">авчальні плани Закладу та його Філій </w:t>
      </w:r>
      <w:r w:rsidRPr="00160D6A">
        <w:rPr>
          <w:bCs/>
          <w:color w:val="000000"/>
          <w:lang w:val="uk-UA"/>
        </w:rPr>
        <w:t>схвалюються педагогічною радою та затверджуються директором Закладу на основі освітньої програми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1.17. Заклад освіти зобов’язаний: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реалізовувати положення Конституції України, законів України «Про освіту», «Про повну загальну середню освіту»,</w:t>
      </w:r>
      <w:r w:rsidR="00DD3C4A">
        <w:rPr>
          <w:bCs/>
          <w:color w:val="000000"/>
          <w:lang w:val="uk-UA"/>
        </w:rPr>
        <w:t xml:space="preserve"> «Про дошкільну освіту», </w:t>
      </w:r>
      <w:r w:rsidRPr="00160D6A">
        <w:rPr>
          <w:bCs/>
          <w:color w:val="000000"/>
          <w:lang w:val="uk-UA"/>
        </w:rPr>
        <w:t xml:space="preserve"> інших нормативно-правових актів у галузі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здійснювати освітню діяльність на підставі ліцензії, отриманої у встановленому законодавством порядку;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задовольняти потреби громадян, що проживають на території обслуговування закладу освіти, в здобутті повної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 потреби створювати інклюзивні та/або спеціальні групи та класи для навчання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створювати власну науково-методичну і матеріально-технічну базу;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забезпечувати єдність навчання та виховання;</w:t>
      </w:r>
    </w:p>
    <w:p w:rsidR="00DD3C4A" w:rsidRPr="00160D6A" w:rsidRDefault="00160D6A" w:rsidP="00DD3C4A">
      <w:pPr>
        <w:tabs>
          <w:tab w:val="left" w:pos="0"/>
          <w:tab w:val="left" w:pos="851"/>
          <w:tab w:val="left" w:pos="1276"/>
        </w:tabs>
        <w:spacing w:after="120"/>
        <w:ind w:firstLine="709"/>
        <w:jc w:val="both"/>
        <w:rPr>
          <w:bCs/>
          <w:color w:val="000000"/>
          <w:lang w:val="uk-UA"/>
        </w:rPr>
      </w:pPr>
      <w:r w:rsidRPr="00160D6A">
        <w:rPr>
          <w:bCs/>
          <w:color w:val="000000"/>
          <w:lang w:val="uk-UA"/>
        </w:rPr>
        <w:t>проходити плановий інституційний аудит у терміни та в порядку, визначеним спеціальним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забезпечувати відповідність рівня загальної середньої освіти Державним стандартам початкової, базової та повної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охороняти життя і здоров’я здобувачів освіти, педагогічних та інших працівників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додержуватись фінансової дисципліни, зберігати матеріальну базу;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забезпечувати видачу здобувачам освіти документів про освіту встановленого зразка;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здійснювати інші повноваження, делеговані Засновником Органу управління освітою.</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1.18. Заклад несе відповідальність перед особою, суспільством і державою за: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безпечні та комфортні умови освітньої діяльності;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дотримання державних стандартів початкової, базової та повної загальної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дотримання фінансової дисципліни та збереження матеріально-технічної бази;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прозорість, інформаційну відкритість Закладу тощо.</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1.19. Мовою освітнього процесу у Закладі є державна мова.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1.20. Для задоволення освітніх, соціальних потреб, організації </w:t>
      </w:r>
      <w:proofErr w:type="spellStart"/>
      <w:r w:rsidRPr="00160D6A">
        <w:rPr>
          <w:bCs/>
          <w:color w:val="000000"/>
          <w:lang w:val="uk-UA"/>
        </w:rPr>
        <w:t>корекційно-розвиткової</w:t>
      </w:r>
      <w:proofErr w:type="spellEnd"/>
      <w:r w:rsidRPr="00160D6A">
        <w:rPr>
          <w:bCs/>
          <w:color w:val="000000"/>
          <w:lang w:val="uk-UA"/>
        </w:rPr>
        <w:t xml:space="preserve"> роботи Заклад може створювати у своєму складі класи (групи) з поглибленим вивченням окремих предметів, спеціальні та інклюзивні групи і класи для навчання дітей з особливими освітніми потребами, групи продовженого дня.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Кількість класів, груп продовженого дня у Закладі встановлюється Засновником за погодженням з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 Зарахування до груп продовженого дня і відрахування дітей із них здійснюється наказом директора Закладу на підставі заяви батьків (осіб, які їх замінюють). Пріоритет при зарахуванні учнів до груп продовженого дня мають діти пільгових категорій, або ж діти, чиї батьки працюють повний робочий день.</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У разі звернення батьків дитини з особливими освітніми потребами інклюзивний клас утворюється в обов’язковому порядку.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Спеціальний клас утворюється директором Закладу за погодженням із Засновником або уповноваженим ним органом.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1.21. Кількість здобувачів освіти Закладу </w:t>
      </w:r>
      <w:r w:rsidR="00DD3C4A">
        <w:rPr>
          <w:bCs/>
          <w:color w:val="000000"/>
          <w:lang w:val="uk-UA"/>
        </w:rPr>
        <w:t>(без урахування їх кількості у Філіях</w:t>
      </w:r>
      <w:r w:rsidRPr="00160D6A">
        <w:rPr>
          <w:bCs/>
          <w:color w:val="000000"/>
          <w:lang w:val="uk-UA"/>
        </w:rPr>
        <w:t>) повинно становити не менш як 200 осіб.</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Кількість учнів у класі (наповнюваність класу) Закладу не може становити менше 5 учнів та більше:</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24 учнів, які здобувають початкову освіту (з 01.09.2024);</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30 учнів, які здобувають базову чи профільну середню освіту.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Формуються класи з урахуванням демографічної ситуації, а у разі, коли кількість дітей менша за визначену нормативами їх наповнюваності – організовуються заняття за індивідуальною формою навчання.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1.22. Заклад може приймати рішення про створення пришкільних інтернатів та пришкільних літніх оздоровчих таборів з частковим або повним утриманням здобувачів освіти за рахунок Засновника.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1.23. Заклад може здійснювати організоване підвезення здобувачів освіти з інших населених пунктів.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1.24.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160D6A">
        <w:rPr>
          <w:bCs/>
          <w:color w:val="000000"/>
          <w:lang w:val="uk-UA"/>
        </w:rPr>
        <w:t>освітньо-наукові</w:t>
      </w:r>
      <w:proofErr w:type="spellEnd"/>
      <w:r w:rsidRPr="00160D6A">
        <w:rPr>
          <w:bCs/>
          <w:color w:val="000000"/>
          <w:lang w:val="uk-UA"/>
        </w:rPr>
        <w:t xml:space="preserve">, наукові, </w:t>
      </w:r>
      <w:proofErr w:type="spellStart"/>
      <w:r w:rsidRPr="00160D6A">
        <w:rPr>
          <w:bCs/>
          <w:color w:val="000000"/>
          <w:lang w:val="uk-UA"/>
        </w:rPr>
        <w:t>освітньо-виробничі</w:t>
      </w:r>
      <w:proofErr w:type="spellEnd"/>
      <w:r w:rsidRPr="00160D6A">
        <w:rPr>
          <w:bCs/>
          <w:color w:val="000000"/>
          <w:lang w:val="uk-UA"/>
        </w:rPr>
        <w:t xml:space="preserve"> та інші об’єднання, кожен із учасників якого зберігає статус юридичної особи. Заклад може входити до складу об'єднання (комплексу, освітнього центру) з іншими закладами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Взаємовідносини Закладу з юридичними і фізичними особами визначаються угодами, що укладаються між ними.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1.25. Зміни до Статуту вносяться у порядку, встановленому для його реєстрації.</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1.26. Заклад самостійно планує свою роботу відповідно до річного плану, який є єдиним для всіх його структурних підрозділів та філій.</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1.27. Заклад 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1.28. Рівний доступ до здобуття повної загальної середньої освіти Заклад забезпечує шляхом: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визначення правил зарахування до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зарахування до початкової школи та гімназії без проведення конкурсу, крім випадків, визначених законодавством;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дотримання вимог законодавства щодо доступності Закладу, у т. ч. для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дотримання принципів універсального дизайну та/або розумного пристосування відповідно до найкращих інтересів дитини.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1.29. Зарахування (переведення) здобув</w:t>
      </w:r>
      <w:r w:rsidR="00071B5A">
        <w:rPr>
          <w:bCs/>
          <w:color w:val="000000"/>
          <w:lang w:val="uk-UA"/>
        </w:rPr>
        <w:t>ачів освіти до Закладу та його Філій</w:t>
      </w:r>
      <w:r w:rsidRPr="00160D6A">
        <w:rPr>
          <w:bCs/>
          <w:color w:val="000000"/>
          <w:lang w:val="uk-UA"/>
        </w:rPr>
        <w:t xml:space="preserve"> здійснюється відповідно до законодавства та оформлюється наказом директора Закладу. </w:t>
      </w:r>
      <w:r w:rsidR="00071B5A">
        <w:rPr>
          <w:bCs/>
          <w:color w:val="000000"/>
          <w:lang w:val="uk-UA"/>
        </w:rPr>
        <w:t>Випускникам Закладу та його Філій</w:t>
      </w:r>
      <w:r w:rsidRPr="00160D6A">
        <w:rPr>
          <w:bCs/>
          <w:color w:val="000000"/>
          <w:lang w:val="uk-UA"/>
        </w:rPr>
        <w:t xml:space="preserve"> відповідний документ про освіту видається Закладом відповідно до законодавства.</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1.30. До Закладу для здобуття початкової та базової середньої освіти у порядку, визначеному законодавством, обов’язково зараховуються всі діти, які: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проживають на території обслуговування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є рідними братами та/або сестрами дітей, які здобувають освіту в цьому Закладі;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є дітьми працівників цього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1.31.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w:t>
      </w:r>
      <w:proofErr w:type="spellStart"/>
      <w:r w:rsidRPr="00160D6A">
        <w:rPr>
          <w:bCs/>
          <w:color w:val="000000"/>
          <w:lang w:val="uk-UA"/>
        </w:rPr>
        <w:t>корекційно-розвитковим</w:t>
      </w:r>
      <w:proofErr w:type="spellEnd"/>
      <w:r w:rsidRPr="00160D6A">
        <w:rPr>
          <w:bCs/>
          <w:color w:val="000000"/>
          <w:lang w:val="uk-UA"/>
        </w:rPr>
        <w:t xml:space="preserve"> складником.</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1.32. Зарахування дітей до Закладу для здобуття профільної середньої освіти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до закладу освіти ІІ ступеня – документ про відповідний рівень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1.34. Переведення здобувачів освіти до наступного класу здійснюється у порядку, встановленому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1.35.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1.36. У разі вибуття здобувача освіти на постійне місце проживання за межі України батьки або особи, які їх замінюють, подають до Закладу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1.37. Індивідуальне навчання та навчання екстерном у Закладі організовуються відповідно до положень про індивідуальну форму навчання та екстернат у системі загальної середньої освіти, затверджених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1.38. Поділ класів на групи для вивчення окремих предметів у Закладі здійснюється згідно з нормативами, встановленими Міністерством освіти і науки України.</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Учні розподіляються між класами (групами) директором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1.39. Відповідно до наказу </w:t>
      </w:r>
      <w:r w:rsidR="00071B5A">
        <w:rPr>
          <w:bCs/>
          <w:color w:val="000000"/>
          <w:lang w:val="uk-UA"/>
        </w:rPr>
        <w:t>директора Закладу у складі Філій</w:t>
      </w:r>
      <w:r w:rsidRPr="00160D6A">
        <w:rPr>
          <w:bCs/>
          <w:color w:val="000000"/>
          <w:lang w:val="uk-UA"/>
        </w:rPr>
        <w:t xml:space="preserve"> можуть утворюватися з’єднані класи (класи-комплекти) початкової школи.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 Гранична наповнюваність таких класів-комплектів становить не менше п’яти та не більше дванадцяти осіб.</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1.40. Направлення здобувачів освіти до шкіл соціальної реабілітації та дострокове їх відрахування з таких закладів освіти здійснюється за рішенням суду.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 xml:space="preserve">1.41. Рішення про відрахування із Закладу дітей-сиріт та дітей, позбавлених батьківського піклування, приймається лише за згодою органів опіки та піклування. </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1.42. У закладі освіти для всіх здобувачів освіти за погодженням з батьківським комітетом, органом учнівського самоврядування рішення приймається на загальношкільних батьківських зборах. Рішення, прийняте простою більшістю учасників загальношкільних батьківських зборів є обов’язковим до виконання всіма здобувачами освіти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1.43. Режим роботи Закладу встановлюється адміністрацією Закладу відповідно до законодавства про освіту.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1.44. Харчування у Закладі організовується відповідно до санітарно-гігієнічних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lastRenderedPageBreak/>
        <w:t>1.45.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60D6A" w:rsidRP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Контроль за охороною здоров’я та якістю харчування здобувачів освіти здійснюється відповідно до законодавства.</w:t>
      </w:r>
    </w:p>
    <w:p w:rsidR="00160D6A" w:rsidRDefault="00160D6A" w:rsidP="00160D6A">
      <w:pPr>
        <w:tabs>
          <w:tab w:val="left" w:pos="0"/>
          <w:tab w:val="left" w:pos="851"/>
          <w:tab w:val="left" w:pos="1276"/>
        </w:tabs>
        <w:spacing w:after="120"/>
        <w:ind w:firstLine="709"/>
        <w:jc w:val="both"/>
        <w:rPr>
          <w:bCs/>
          <w:color w:val="000000"/>
          <w:lang w:val="uk-UA"/>
        </w:rPr>
      </w:pPr>
      <w:r w:rsidRPr="00160D6A">
        <w:rPr>
          <w:bCs/>
          <w:color w:val="000000"/>
          <w:lang w:val="uk-UA"/>
        </w:rPr>
        <w:t>1.46. Зміни до Статуту Закладу розробляються його керівником та затве</w:t>
      </w:r>
      <w:r w:rsidR="00071B5A">
        <w:rPr>
          <w:bCs/>
          <w:color w:val="000000"/>
          <w:lang w:val="uk-UA"/>
        </w:rPr>
        <w:t>рджуються Савранською селищною</w:t>
      </w:r>
      <w:r w:rsidRPr="00160D6A">
        <w:rPr>
          <w:bCs/>
          <w:color w:val="000000"/>
          <w:lang w:val="uk-UA"/>
        </w:rPr>
        <w:t xml:space="preserve"> радою.</w:t>
      </w:r>
    </w:p>
    <w:p w:rsidR="00DD3C4A" w:rsidRDefault="00DD3C4A" w:rsidP="00160D6A">
      <w:pPr>
        <w:tabs>
          <w:tab w:val="left" w:pos="0"/>
          <w:tab w:val="left" w:pos="851"/>
          <w:tab w:val="left" w:pos="1276"/>
        </w:tabs>
        <w:spacing w:after="120"/>
        <w:ind w:firstLine="709"/>
        <w:jc w:val="both"/>
        <w:rPr>
          <w:bCs/>
          <w:color w:val="000000"/>
          <w:lang w:val="uk-UA"/>
        </w:rPr>
      </w:pPr>
    </w:p>
    <w:p w:rsidR="00071B5A" w:rsidRPr="00071B5A" w:rsidRDefault="00071B5A" w:rsidP="00071B5A">
      <w:pPr>
        <w:tabs>
          <w:tab w:val="left" w:pos="0"/>
          <w:tab w:val="left" w:pos="851"/>
          <w:tab w:val="left" w:pos="1276"/>
        </w:tabs>
        <w:spacing w:after="120"/>
        <w:ind w:firstLine="709"/>
        <w:jc w:val="center"/>
        <w:rPr>
          <w:b/>
          <w:bCs/>
          <w:color w:val="000000"/>
          <w:lang w:val="uk-UA"/>
        </w:rPr>
      </w:pPr>
      <w:r w:rsidRPr="00071B5A">
        <w:rPr>
          <w:b/>
          <w:bCs/>
          <w:color w:val="000000"/>
          <w:lang w:val="uk-UA"/>
        </w:rPr>
        <w:t>2. ОРГАНІЗАЦІЯ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w:t>
      </w:r>
      <w:r>
        <w:rPr>
          <w:bCs/>
          <w:color w:val="000000"/>
          <w:lang w:val="uk-UA"/>
        </w:rPr>
        <w:t xml:space="preserve"> «Про дошкільну освіту», </w:t>
      </w:r>
      <w:r w:rsidRPr="00071B5A">
        <w:rPr>
          <w:bCs/>
          <w:color w:val="000000"/>
          <w:lang w:val="uk-UA"/>
        </w:rPr>
        <w:t xml:space="preserve">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 з питань освіти, 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071B5A">
        <w:rPr>
          <w:bCs/>
          <w:color w:val="000000"/>
          <w:lang w:val="uk-UA"/>
        </w:rPr>
        <w:t>компетентностей</w:t>
      </w:r>
      <w:proofErr w:type="spellEnd"/>
      <w:r w:rsidRPr="00071B5A">
        <w:rPr>
          <w:bCs/>
          <w:color w:val="000000"/>
          <w:lang w:val="uk-UA"/>
        </w:rPr>
        <w:t>,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 Ключовими компонентами освітньої діяльності Закладу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новий зміст освіти, заснований на формуванні </w:t>
      </w:r>
      <w:proofErr w:type="spellStart"/>
      <w:r w:rsidRPr="00071B5A">
        <w:rPr>
          <w:bCs/>
          <w:color w:val="000000"/>
          <w:lang w:val="uk-UA"/>
        </w:rPr>
        <w:t>компетентностей</w:t>
      </w:r>
      <w:proofErr w:type="spellEnd"/>
      <w:r w:rsidRPr="00071B5A">
        <w:rPr>
          <w:bCs/>
          <w:color w:val="000000"/>
          <w:lang w:val="uk-UA"/>
        </w:rPr>
        <w:t>, потрібних для успішної самореалізації у суспільстві;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педагогіка, що ґрунтується на партнерстві між усіма учасниками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умотивований учитель, який має свободу творчості й розвивається професійно;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орієнтація в освітньому процесі на потреби здобувача освіти, </w:t>
      </w:r>
      <w:proofErr w:type="spellStart"/>
      <w:r w:rsidRPr="00071B5A">
        <w:rPr>
          <w:bCs/>
          <w:color w:val="000000"/>
          <w:lang w:val="uk-UA"/>
        </w:rPr>
        <w:t>дитиноцентризм</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наскрізний процес виховання, який формує цінності;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децентралізація та ефективне управління, що надасть Закладу реальну автономію;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забезпечення рівного доступу усіх дітей до якісної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2.3. Освітній процес у Закладі організовується відповідно до Законів України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071B5A">
        <w:rPr>
          <w:bCs/>
          <w:color w:val="000000"/>
          <w:lang w:val="uk-UA"/>
        </w:rPr>
        <w:t>компетентностей</w:t>
      </w:r>
      <w:proofErr w:type="spellEnd"/>
      <w:r w:rsidRPr="00071B5A">
        <w:rPr>
          <w:bCs/>
          <w:color w:val="000000"/>
          <w:lang w:val="uk-UA"/>
        </w:rPr>
        <w:t>,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 Освітній процес організовується за такими циклами: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перший цикл початкової освіти – адаптаційно-ігровий (1-2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другий цикл початкової освіти – основний (3-4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перший цикл базової середньої освіти – адаптаційний (5-6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другий цикл базової середньої освіти – базове предметне навчання (7-9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перший цикл профільної середньої освіти – профільно-адаптаційний (10 рік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другий цикл профільної середньої освіти – профільний (11-12 роки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2.8. Тривалість безперервної навчальної діяльності учнів (тривалість навчальних занять) не може перевищувати: у 1-му класі – 35 хв., 2-4-х класах – 40 хв., 5-11(12)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Для здобувачів освіти 5-11 (12)-х класів допускається проведення підряд двох уроків під час лабораторних і контрольних робіт, написання творів, викладанні </w:t>
      </w:r>
      <w:proofErr w:type="spellStart"/>
      <w:r w:rsidRPr="00071B5A">
        <w:rPr>
          <w:bCs/>
          <w:color w:val="000000"/>
          <w:lang w:val="uk-UA"/>
        </w:rPr>
        <w:t>допрофільних</w:t>
      </w:r>
      <w:proofErr w:type="spellEnd"/>
      <w:r w:rsidRPr="00071B5A">
        <w:rPr>
          <w:bCs/>
          <w:color w:val="000000"/>
          <w:lang w:val="uk-UA"/>
        </w:rPr>
        <w:t xml:space="preserve"> та профільних предметів, а також уроків трудового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У 8-11 (12)-х класах Закладу з поглибленим вивченням окремих предметів та курсів допускається проведення підряд двох уроків з одного предмета інваріантної та варіативної частини.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5-11(12) класів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занять – для учнів 1-4-х класів, після третього та четвертого навчальних занять – для учнів 5-11(12) класів. У середині здвоєного навчального заняття організовується перерва тривалістю 10 хв. для активного відпочинку.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2.10. Розклад навчальних занять складається відповідно до навчального плану Закладу 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w:t>
      </w:r>
      <w:r>
        <w:rPr>
          <w:bCs/>
          <w:color w:val="000000"/>
          <w:lang w:val="uk-UA"/>
        </w:rPr>
        <w:t xml:space="preserve"> та його Філій </w:t>
      </w:r>
      <w:r w:rsidRPr="00071B5A">
        <w:rPr>
          <w:bCs/>
          <w:color w:val="000000"/>
          <w:lang w:val="uk-UA"/>
        </w:rPr>
        <w:t xml:space="preserve"> затверджується директором Закладу. Тижневий режим роботи Закладу фіксується у розкладі навчальних занять.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2.11. Крім різних форм обов’язкових навчальних занять у Закладі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для учнів 10-11(12) класів на 1-й годині занять до 30 хвилин, на 2-й годині занять – 20 хвилин. При здвоєних навчальних заняттях для учнів 10-11(12) класів – не більше 25-30 хвилин на першому навчальному занятті та не більше 15-20 хвилин на другому навчальному занятті.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 у 2-4-х класах – не задаються на вихідні та святкові дні.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Тривалість виконання завдань для самопідготовки учнів у </w:t>
      </w:r>
      <w:proofErr w:type="spellStart"/>
      <w:r w:rsidRPr="00071B5A">
        <w:rPr>
          <w:bCs/>
          <w:color w:val="000000"/>
          <w:lang w:val="uk-UA"/>
        </w:rPr>
        <w:t>позанавчальний</w:t>
      </w:r>
      <w:proofErr w:type="spellEnd"/>
      <w:r w:rsidRPr="00071B5A">
        <w:rPr>
          <w:bCs/>
          <w:color w:val="000000"/>
          <w:lang w:val="uk-UA"/>
        </w:rPr>
        <w:t xml:space="preserve"> час не рекомендується більше 1 години у 3-5 класах та 1,5 години у 6-9 класах, 2 години – у 10-11(12) класах. Учням 1-2 класів не рекомендуються обов’язкові завдання для самопідготовки у </w:t>
      </w:r>
      <w:proofErr w:type="spellStart"/>
      <w:r w:rsidRPr="00071B5A">
        <w:rPr>
          <w:bCs/>
          <w:color w:val="000000"/>
          <w:lang w:val="uk-UA"/>
        </w:rPr>
        <w:t>позанавчальний</w:t>
      </w:r>
      <w:proofErr w:type="spellEnd"/>
      <w:r w:rsidRPr="00071B5A">
        <w:rPr>
          <w:bCs/>
          <w:color w:val="000000"/>
          <w:lang w:val="uk-UA"/>
        </w:rPr>
        <w:t xml:space="preserve"> час.</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2.13. Заклад розробляє та використовує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Освітня програма Закладу схвалюється педагогічною радою та затверджується директором Закладу. 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2.16. Кожному здобувачу освіти Закладу забезпечується доступність та якість повної загальної середньої освіти.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2.17. Рівний доступ до здобуття повної загальної середньої освіти Заклад забезпечує шляхом: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визначення правил зарахування до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зарахування до початкової школи та гімназії без проведення конкурсу,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дотримання вимог законодавства щодо доступності Закладу, у т. ч. для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дотримання принципів універсального дизайну та/або розумного пристосування відповідно до найкращих інтересів дитини.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2.19. До Закладу для здобуття початкової та базової середньої освіти у порядку, визначеному законодавством, обов’язково зараховуються всі діти, які: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проживають на території обслуговування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є рідними братами та/або сестрами дітей, які здобувають освіту в цьому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є дітьми працівників цього Закладу.</w:t>
      </w:r>
    </w:p>
    <w:p w:rsidR="00071B5A" w:rsidRPr="00071B5A" w:rsidRDefault="00DE564E" w:rsidP="00071B5A">
      <w:pPr>
        <w:tabs>
          <w:tab w:val="left" w:pos="0"/>
          <w:tab w:val="left" w:pos="851"/>
          <w:tab w:val="left" w:pos="1276"/>
        </w:tabs>
        <w:spacing w:after="120"/>
        <w:ind w:firstLine="709"/>
        <w:jc w:val="both"/>
        <w:rPr>
          <w:bCs/>
          <w:color w:val="000000"/>
          <w:lang w:val="uk-UA"/>
        </w:rPr>
      </w:pPr>
      <w:r>
        <w:rPr>
          <w:bCs/>
          <w:color w:val="000000"/>
          <w:lang w:val="uk-UA"/>
        </w:rPr>
        <w:t xml:space="preserve">2.20. </w:t>
      </w:r>
      <w:r w:rsidR="00071B5A" w:rsidRPr="00071B5A">
        <w:rPr>
          <w:bCs/>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071B5A" w:rsidRPr="00071B5A" w:rsidRDefault="00DE564E" w:rsidP="00071B5A">
      <w:pPr>
        <w:tabs>
          <w:tab w:val="left" w:pos="0"/>
          <w:tab w:val="left" w:pos="851"/>
          <w:tab w:val="left" w:pos="1276"/>
        </w:tabs>
        <w:spacing w:after="120"/>
        <w:ind w:firstLine="709"/>
        <w:jc w:val="both"/>
        <w:rPr>
          <w:bCs/>
          <w:color w:val="000000"/>
          <w:lang w:val="uk-UA"/>
        </w:rPr>
      </w:pPr>
      <w:r>
        <w:rPr>
          <w:bCs/>
          <w:color w:val="000000"/>
          <w:lang w:val="uk-UA"/>
        </w:rPr>
        <w:t>2.21</w:t>
      </w:r>
      <w:r w:rsidR="00071B5A" w:rsidRPr="00071B5A">
        <w:rPr>
          <w:bCs/>
          <w:color w:val="000000"/>
          <w:lang w:val="uk-UA"/>
        </w:rPr>
        <w:t>.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Pr="00071B5A">
        <w:rPr>
          <w:bCs/>
          <w:color w:val="000000"/>
          <w:lang w:val="uk-UA"/>
        </w:rPr>
        <w:t>корекційно-розвитковим</w:t>
      </w:r>
      <w:proofErr w:type="spellEnd"/>
      <w:r w:rsidRPr="00071B5A">
        <w:rPr>
          <w:bCs/>
          <w:color w:val="000000"/>
          <w:lang w:val="uk-UA"/>
        </w:rPr>
        <w:t xml:space="preserve"> складником.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071B5A" w:rsidRPr="00071B5A" w:rsidRDefault="00071B5A" w:rsidP="00DE564E">
      <w:pPr>
        <w:tabs>
          <w:tab w:val="left" w:pos="0"/>
          <w:tab w:val="left" w:pos="851"/>
          <w:tab w:val="left" w:pos="1276"/>
        </w:tabs>
        <w:spacing w:after="120"/>
        <w:ind w:firstLine="709"/>
        <w:jc w:val="both"/>
        <w:rPr>
          <w:bCs/>
          <w:color w:val="000000"/>
          <w:lang w:val="uk-UA"/>
        </w:rPr>
      </w:pPr>
      <w:r w:rsidRPr="00071B5A">
        <w:rPr>
          <w:bCs/>
          <w:color w:val="000000"/>
          <w:lang w:val="uk-UA"/>
        </w:rPr>
        <w:t>2.24.</w:t>
      </w:r>
      <w:r w:rsidR="00DE564E">
        <w:rPr>
          <w:bCs/>
          <w:color w:val="000000"/>
          <w:lang w:val="uk-UA"/>
        </w:rPr>
        <w:t>.</w:t>
      </w:r>
      <w:r w:rsidRPr="00071B5A">
        <w:rPr>
          <w:bCs/>
          <w:color w:val="000000"/>
          <w:lang w:val="uk-UA"/>
        </w:rPr>
        <w:t>У разі звернення батьків дитини з особливими освітніми потребами інклюзивний клас утворюється в обов’язковому порядку.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Спеціальний клас утворюється директором Закладу за погодженням із Засновником або уповноваженим ним органом. </w:t>
      </w:r>
    </w:p>
    <w:p w:rsidR="00071B5A" w:rsidRPr="00071B5A" w:rsidRDefault="00DE564E" w:rsidP="00DE564E">
      <w:pPr>
        <w:tabs>
          <w:tab w:val="left" w:pos="0"/>
          <w:tab w:val="left" w:pos="851"/>
          <w:tab w:val="left" w:pos="1276"/>
        </w:tabs>
        <w:spacing w:after="120"/>
        <w:jc w:val="both"/>
        <w:rPr>
          <w:bCs/>
          <w:color w:val="000000"/>
          <w:lang w:val="uk-UA"/>
        </w:rPr>
      </w:pPr>
      <w:r>
        <w:rPr>
          <w:bCs/>
          <w:color w:val="000000"/>
          <w:lang w:val="uk-UA"/>
        </w:rPr>
        <w:t xml:space="preserve">           </w:t>
      </w:r>
      <w:r w:rsidR="00071B5A" w:rsidRPr="00071B5A">
        <w:rPr>
          <w:bCs/>
          <w:color w:val="000000"/>
          <w:lang w:val="uk-UA"/>
        </w:rPr>
        <w:t>2.25. Кількість учнів у класі (наповнюваність класу) Закладу не може становити менше 5 учнів та більше:</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24 учнів, які здобувають початкову освіту (з 01.09.2024);</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30 учнів, які здобувають базову чи профільну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Гранична наповнюваність таких класів-комплектів становить не менше п’яти та не більше дванадцяти осіб.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Учні розподіляються між класами (групами)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2.31. Учні,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2.32. Переведення здобувачів освіти до наступного класу здійснюється у порядку, встановленому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2.34. За потреби у Закладі для окремих учнів можуть створюватись індивідуальні освітні траєкторії – 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 освітніх програм, навчальних дисциплін і рівня їх складності, методів і засобів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У разі здобуття освіти за </w:t>
      </w:r>
      <w:proofErr w:type="spellStart"/>
      <w:r w:rsidRPr="00071B5A">
        <w:rPr>
          <w:bCs/>
          <w:color w:val="000000"/>
          <w:lang w:val="uk-UA"/>
        </w:rPr>
        <w:t>екстернатною</w:t>
      </w:r>
      <w:proofErr w:type="spellEnd"/>
      <w:r w:rsidRPr="00071B5A">
        <w:rPr>
          <w:bCs/>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Закону України «Про звернення громадян».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2.36. 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071B5A">
        <w:rPr>
          <w:bCs/>
          <w:color w:val="000000"/>
          <w:lang w:val="uk-UA"/>
        </w:rPr>
        <w:t>інформальної</w:t>
      </w:r>
      <w:proofErr w:type="spellEnd"/>
      <w:r w:rsidRPr="00071B5A">
        <w:rPr>
          <w:bCs/>
          <w:color w:val="000000"/>
          <w:lang w:val="uk-UA"/>
        </w:rPr>
        <w:t xml:space="preserve">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071B5A">
        <w:rPr>
          <w:bCs/>
          <w:color w:val="000000"/>
          <w:lang w:val="uk-UA"/>
        </w:rPr>
        <w:t>екстернатної</w:t>
      </w:r>
      <w:proofErr w:type="spellEnd"/>
      <w:r w:rsidRPr="00071B5A">
        <w:rPr>
          <w:bCs/>
          <w:color w:val="000000"/>
          <w:lang w:val="uk-UA"/>
        </w:rPr>
        <w:t xml:space="preserve"> форми здобуття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громадянської культури та культури демократії;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культури та навичок здорового способу життя, екологічної культури і дбайливого ставлення до довкілля;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прагнення до утвердження довіри, взаєморозуміння, миру, злагоди між усіма народами, етнічними, національними, релігійними групами;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почуттів доброти, милосердя, толерантності, турботи, справедливості, шанобливого ставлення до сім’ї, відповідальності за свої дії;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Єдність навчання, виховання і розвитку учнів забезпечується спільними зусиллями всіх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заохочення (відзначення) учня приймає педагогічна рада Закладу з дотриманням принципів об’єктивності, справедливості, з урахуванням вікових та індивідуальних особливостей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У разі запровадження Закладом власної шкали оцінювання результатів навчання учнів ним мають бути визначені правила переведення до системи оцінювання, визначеної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2.43.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071B5A">
        <w:rPr>
          <w:bCs/>
          <w:color w:val="000000"/>
          <w:lang w:val="uk-UA"/>
        </w:rPr>
        <w:t>непроходження</w:t>
      </w:r>
      <w:proofErr w:type="spellEnd"/>
      <w:r w:rsidRPr="00071B5A">
        <w:rPr>
          <w:bCs/>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Система та загальні критерії оцінювання результатів навчання учнів визначаються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свідоцтво про початкову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свідоцтво про базову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свідоцтво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2.48. Для учнів з порушенням зору такі документи можуть виготовлятися з урахуванням забезпечення доступності відтвореної на ньому інформації (з використанням шрифту </w:t>
      </w:r>
      <w:proofErr w:type="spellStart"/>
      <w:r w:rsidRPr="00071B5A">
        <w:rPr>
          <w:bCs/>
          <w:color w:val="000000"/>
          <w:lang w:val="uk-UA"/>
        </w:rPr>
        <w:t>Брайля</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2.49. Бажаючим здобувачам освіти надається право і створюються умови для складання іспитів екстерном.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2.50.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2.51.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2.52.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2.53. У Закладі можуть діяти: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самоврядування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учнівського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батьківського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DE564E" w:rsidRPr="006554FE" w:rsidRDefault="00DE564E" w:rsidP="00DE564E">
      <w:pPr>
        <w:shd w:val="clear" w:color="auto" w:fill="FFFFFF"/>
        <w:tabs>
          <w:tab w:val="left" w:pos="709"/>
        </w:tabs>
        <w:spacing w:after="120"/>
        <w:ind w:firstLine="709"/>
        <w:jc w:val="both"/>
        <w:rPr>
          <w:b/>
          <w:color w:val="000000"/>
          <w:lang w:val="uk-UA"/>
        </w:rPr>
      </w:pPr>
      <w:r>
        <w:rPr>
          <w:color w:val="000000"/>
          <w:lang w:val="uk-UA"/>
        </w:rPr>
        <w:t xml:space="preserve">2.56. </w:t>
      </w:r>
      <w:r w:rsidRPr="006554FE">
        <w:rPr>
          <w:b/>
          <w:color w:val="000000"/>
          <w:lang w:val="uk-UA"/>
        </w:rPr>
        <w:t xml:space="preserve">Особливості організації </w:t>
      </w:r>
      <w:r>
        <w:rPr>
          <w:b/>
          <w:color w:val="000000"/>
          <w:lang w:val="uk-UA"/>
        </w:rPr>
        <w:t>освітнього процесу в дошкільних</w:t>
      </w:r>
      <w:r w:rsidRPr="006554FE">
        <w:rPr>
          <w:b/>
          <w:color w:val="000000"/>
          <w:lang w:val="uk-UA"/>
        </w:rPr>
        <w:t xml:space="preserve"> підрозд</w:t>
      </w:r>
      <w:r>
        <w:rPr>
          <w:b/>
          <w:color w:val="000000"/>
          <w:lang w:val="uk-UA"/>
        </w:rPr>
        <w:t>ілах Філій</w:t>
      </w:r>
      <w:r w:rsidRPr="006554FE">
        <w:rPr>
          <w:b/>
          <w:color w:val="000000"/>
          <w:lang w:val="uk-UA"/>
        </w:rPr>
        <w:t>:</w:t>
      </w:r>
    </w:p>
    <w:p w:rsidR="00DE564E" w:rsidRDefault="00DE564E" w:rsidP="00DE564E">
      <w:pPr>
        <w:shd w:val="clear" w:color="auto" w:fill="FFFFFF"/>
        <w:tabs>
          <w:tab w:val="left" w:pos="709"/>
        </w:tabs>
        <w:spacing w:after="120"/>
        <w:ind w:firstLine="709"/>
        <w:contextualSpacing/>
        <w:jc w:val="both"/>
        <w:rPr>
          <w:color w:val="000000"/>
          <w:lang w:val="uk-UA"/>
        </w:rPr>
      </w:pPr>
      <w:r>
        <w:rPr>
          <w:color w:val="000000"/>
          <w:lang w:val="uk-UA"/>
        </w:rPr>
        <w:t>2.56.1. Навчальний рік у дошкільних підрозділах   Закладу</w:t>
      </w:r>
      <w:r w:rsidRPr="005F7D5C">
        <w:rPr>
          <w:color w:val="000000"/>
          <w:lang w:val="uk-UA"/>
        </w:rPr>
        <w:t xml:space="preserve">    починається 1 вересня і закінчується 31 травня наступного року. </w:t>
      </w:r>
      <w:r w:rsidRPr="005F7D5C">
        <w:rPr>
          <w:color w:val="000000"/>
        </w:rPr>
        <w:t xml:space="preserve">З 1 </w:t>
      </w:r>
      <w:proofErr w:type="spellStart"/>
      <w:r w:rsidRPr="005F7D5C">
        <w:rPr>
          <w:color w:val="000000"/>
        </w:rPr>
        <w:t>червня</w:t>
      </w:r>
      <w:proofErr w:type="spellEnd"/>
      <w:r w:rsidRPr="005F7D5C">
        <w:rPr>
          <w:color w:val="000000"/>
        </w:rPr>
        <w:t xml:space="preserve"> до 31 </w:t>
      </w:r>
      <w:proofErr w:type="spellStart"/>
      <w:r w:rsidRPr="005F7D5C">
        <w:rPr>
          <w:color w:val="000000"/>
        </w:rPr>
        <w:t>серпня</w:t>
      </w:r>
      <w:proofErr w:type="spellEnd"/>
      <w:r w:rsidRPr="005F7D5C">
        <w:rPr>
          <w:color w:val="000000"/>
        </w:rPr>
        <w:t xml:space="preserve"> ( </w:t>
      </w:r>
      <w:proofErr w:type="spellStart"/>
      <w:r w:rsidRPr="005F7D5C">
        <w:rPr>
          <w:color w:val="000000"/>
        </w:rPr>
        <w:t>оздоровчий</w:t>
      </w:r>
      <w:proofErr w:type="spellEnd"/>
      <w:r>
        <w:rPr>
          <w:color w:val="000000"/>
        </w:rPr>
        <w:t xml:space="preserve"> </w:t>
      </w:r>
      <w:proofErr w:type="spellStart"/>
      <w:r>
        <w:rPr>
          <w:color w:val="000000"/>
        </w:rPr>
        <w:t>період</w:t>
      </w:r>
      <w:proofErr w:type="spellEnd"/>
      <w:r>
        <w:rPr>
          <w:color w:val="000000"/>
        </w:rPr>
        <w:t xml:space="preserve">) у </w:t>
      </w:r>
      <w:proofErr w:type="spellStart"/>
      <w:r>
        <w:rPr>
          <w:color w:val="000000"/>
        </w:rPr>
        <w:t>дошкільному</w:t>
      </w:r>
      <w:proofErr w:type="spellEnd"/>
      <w:r>
        <w:rPr>
          <w:color w:val="000000"/>
        </w:rPr>
        <w:t xml:space="preserve"> </w:t>
      </w:r>
      <w:r>
        <w:rPr>
          <w:color w:val="000000"/>
          <w:lang w:val="uk-UA"/>
        </w:rPr>
        <w:t xml:space="preserve">підрозділі </w:t>
      </w:r>
      <w:r>
        <w:rPr>
          <w:color w:val="000000"/>
        </w:rPr>
        <w:t>проводиться</w:t>
      </w:r>
      <w:r>
        <w:rPr>
          <w:color w:val="000000"/>
          <w:lang w:val="uk-UA"/>
        </w:rPr>
        <w:t xml:space="preserve">  </w:t>
      </w:r>
      <w:proofErr w:type="spellStart"/>
      <w:r w:rsidRPr="005F7D5C">
        <w:rPr>
          <w:color w:val="000000"/>
        </w:rPr>
        <w:t>оздоровлення</w:t>
      </w:r>
      <w:proofErr w:type="spellEnd"/>
      <w:r w:rsidRPr="005F7D5C">
        <w:rPr>
          <w:color w:val="000000"/>
        </w:rPr>
        <w:t xml:space="preserve"> </w:t>
      </w:r>
      <w:r w:rsidRPr="005F7D5C">
        <w:rPr>
          <w:color w:val="000000"/>
        </w:rPr>
        <w:tab/>
      </w:r>
      <w:proofErr w:type="spellStart"/>
      <w:r w:rsidRPr="005F7D5C">
        <w:rPr>
          <w:color w:val="000000"/>
        </w:rPr>
        <w:t>дітей</w:t>
      </w:r>
      <w:proofErr w:type="spellEnd"/>
      <w:r w:rsidRPr="005F7D5C">
        <w:rPr>
          <w:color w:val="000000"/>
        </w:rPr>
        <w:t>.</w:t>
      </w:r>
      <w:r w:rsidRPr="005F7D5C">
        <w:rPr>
          <w:color w:val="000000"/>
        </w:rPr>
        <w:br/>
      </w:r>
      <w:r>
        <w:rPr>
          <w:color w:val="000000"/>
          <w:lang w:val="uk-UA"/>
        </w:rPr>
        <w:t xml:space="preserve">            </w:t>
      </w:r>
      <w:r w:rsidRPr="00DE564E">
        <w:rPr>
          <w:color w:val="000000"/>
          <w:lang w:val="uk-UA"/>
        </w:rPr>
        <w:t>2.</w:t>
      </w:r>
      <w:r>
        <w:rPr>
          <w:color w:val="000000"/>
          <w:lang w:val="uk-UA"/>
        </w:rPr>
        <w:t>56.</w:t>
      </w:r>
      <w:r w:rsidRPr="00DE564E">
        <w:rPr>
          <w:color w:val="000000"/>
          <w:lang w:val="uk-UA"/>
        </w:rPr>
        <w:t>2. Дошкільн</w:t>
      </w:r>
      <w:r>
        <w:rPr>
          <w:color w:val="000000"/>
          <w:lang w:val="uk-UA"/>
        </w:rPr>
        <w:t>і</w:t>
      </w:r>
      <w:r w:rsidRPr="00DE564E">
        <w:rPr>
          <w:color w:val="000000"/>
          <w:lang w:val="uk-UA"/>
        </w:rPr>
        <w:t xml:space="preserve"> підрозділ</w:t>
      </w:r>
      <w:r>
        <w:rPr>
          <w:color w:val="000000"/>
          <w:lang w:val="uk-UA"/>
        </w:rPr>
        <w:t>и</w:t>
      </w:r>
      <w:r w:rsidRPr="00DE564E">
        <w:rPr>
          <w:color w:val="000000"/>
          <w:lang w:val="uk-UA"/>
        </w:rPr>
        <w:t xml:space="preserve">  здійсню</w:t>
      </w:r>
      <w:r>
        <w:rPr>
          <w:color w:val="000000"/>
          <w:lang w:val="uk-UA"/>
        </w:rPr>
        <w:t>ють</w:t>
      </w:r>
      <w:r w:rsidRPr="00DE564E">
        <w:rPr>
          <w:color w:val="000000"/>
          <w:lang w:val="uk-UA"/>
        </w:rPr>
        <w:t xml:space="preserve"> свою діяльність відповідно до річного плану, який</w:t>
      </w:r>
      <w:r>
        <w:rPr>
          <w:color w:val="000000"/>
          <w:lang w:val="uk-UA"/>
        </w:rPr>
        <w:t xml:space="preserve"> </w:t>
      </w:r>
      <w:r w:rsidRPr="00DE564E">
        <w:rPr>
          <w:color w:val="000000"/>
          <w:lang w:val="uk-UA"/>
        </w:rPr>
        <w:t>складається на навчальний рік та період</w:t>
      </w:r>
      <w:r>
        <w:rPr>
          <w:color w:val="000000"/>
          <w:lang w:val="uk-UA"/>
        </w:rPr>
        <w:t xml:space="preserve"> </w:t>
      </w:r>
      <w:r w:rsidRPr="00DE564E">
        <w:rPr>
          <w:color w:val="000000"/>
          <w:lang w:val="uk-UA"/>
        </w:rPr>
        <w:t>оздоровлення.</w:t>
      </w:r>
      <w:r w:rsidRPr="00DE564E">
        <w:rPr>
          <w:color w:val="000000"/>
          <w:lang w:val="uk-UA"/>
        </w:rPr>
        <w:br/>
      </w:r>
      <w:r>
        <w:rPr>
          <w:color w:val="000000"/>
          <w:lang w:val="uk-UA"/>
        </w:rPr>
        <w:t xml:space="preserve">            2.56</w:t>
      </w:r>
      <w:r w:rsidRPr="005F7D5C">
        <w:rPr>
          <w:color w:val="000000"/>
          <w:lang w:val="uk-UA"/>
        </w:rPr>
        <w:t>.3.</w:t>
      </w:r>
      <w:r>
        <w:rPr>
          <w:color w:val="000000"/>
          <w:lang w:val="uk-UA"/>
        </w:rPr>
        <w:t xml:space="preserve"> План роботи дошкільних підрозділів схвалюється педагогічною радою, затверджується директором Закладу</w:t>
      </w:r>
      <w:r w:rsidRPr="005F7D5C">
        <w:rPr>
          <w:color w:val="000000"/>
          <w:lang w:val="uk-UA"/>
        </w:rPr>
        <w:t>.</w:t>
      </w:r>
    </w:p>
    <w:p w:rsidR="00DE564E" w:rsidRDefault="00DE564E" w:rsidP="00DE564E">
      <w:pPr>
        <w:shd w:val="clear" w:color="auto" w:fill="FFFFFF"/>
        <w:tabs>
          <w:tab w:val="left" w:pos="709"/>
        </w:tabs>
        <w:spacing w:after="120"/>
        <w:ind w:firstLine="709"/>
        <w:jc w:val="both"/>
        <w:rPr>
          <w:color w:val="000000"/>
        </w:rPr>
      </w:pPr>
      <w:r>
        <w:rPr>
          <w:color w:val="000000"/>
        </w:rPr>
        <w:t>2.</w:t>
      </w:r>
      <w:r>
        <w:rPr>
          <w:color w:val="000000"/>
          <w:lang w:val="uk-UA"/>
        </w:rPr>
        <w:t>56</w:t>
      </w:r>
      <w:r w:rsidRPr="005F7D5C">
        <w:rPr>
          <w:color w:val="000000"/>
        </w:rPr>
        <w:t xml:space="preserve">.4. </w:t>
      </w:r>
      <w:proofErr w:type="spellStart"/>
      <w:r w:rsidRPr="005F7D5C">
        <w:rPr>
          <w:color w:val="000000"/>
        </w:rPr>
        <w:t>Навчаль</w:t>
      </w:r>
      <w:r>
        <w:rPr>
          <w:color w:val="000000"/>
        </w:rPr>
        <w:t>но-виховний</w:t>
      </w:r>
      <w:proofErr w:type="spellEnd"/>
      <w:r>
        <w:rPr>
          <w:color w:val="000000"/>
        </w:rPr>
        <w:t xml:space="preserve"> </w:t>
      </w:r>
      <w:proofErr w:type="spellStart"/>
      <w:r>
        <w:rPr>
          <w:color w:val="000000"/>
        </w:rPr>
        <w:t>процес</w:t>
      </w:r>
      <w:proofErr w:type="spellEnd"/>
      <w:r>
        <w:rPr>
          <w:color w:val="000000"/>
        </w:rPr>
        <w:t xml:space="preserve"> у </w:t>
      </w:r>
      <w:proofErr w:type="spellStart"/>
      <w:r>
        <w:rPr>
          <w:color w:val="000000"/>
        </w:rPr>
        <w:t>дошкільн</w:t>
      </w:r>
      <w:r>
        <w:rPr>
          <w:color w:val="000000"/>
          <w:lang w:val="uk-UA"/>
        </w:rPr>
        <w:t>их</w:t>
      </w:r>
      <w:proofErr w:type="spellEnd"/>
      <w:r w:rsidRPr="005F7D5C">
        <w:rPr>
          <w:color w:val="000000"/>
        </w:rPr>
        <w:t xml:space="preserve"> </w:t>
      </w:r>
      <w:proofErr w:type="spellStart"/>
      <w:r w:rsidRPr="005F7D5C">
        <w:rPr>
          <w:color w:val="000000"/>
        </w:rPr>
        <w:t>підро</w:t>
      </w:r>
      <w:r>
        <w:rPr>
          <w:color w:val="000000"/>
        </w:rPr>
        <w:t>зділ</w:t>
      </w:r>
      <w:proofErr w:type="spellEnd"/>
      <w:r>
        <w:rPr>
          <w:color w:val="000000"/>
          <w:lang w:val="uk-UA"/>
        </w:rPr>
        <w:t>ах</w:t>
      </w:r>
      <w:r>
        <w:rPr>
          <w:color w:val="000000"/>
        </w:rPr>
        <w:t xml:space="preserve">  </w:t>
      </w:r>
      <w:proofErr w:type="spellStart"/>
      <w:r>
        <w:rPr>
          <w:color w:val="000000"/>
        </w:rPr>
        <w:t>здійснюється</w:t>
      </w:r>
      <w:proofErr w:type="spellEnd"/>
      <w:r>
        <w:rPr>
          <w:color w:val="000000"/>
        </w:rPr>
        <w:t xml:space="preserve"> за </w:t>
      </w:r>
      <w:proofErr w:type="spellStart"/>
      <w:r>
        <w:rPr>
          <w:color w:val="000000"/>
        </w:rPr>
        <w:t>програмами</w:t>
      </w:r>
      <w:proofErr w:type="spellEnd"/>
      <w:r>
        <w:rPr>
          <w:color w:val="000000"/>
        </w:rPr>
        <w:t xml:space="preserve"> «Я у </w:t>
      </w:r>
      <w:proofErr w:type="spellStart"/>
      <w:r>
        <w:rPr>
          <w:color w:val="000000"/>
        </w:rPr>
        <w:t>світі</w:t>
      </w:r>
      <w:proofErr w:type="spellEnd"/>
      <w:r>
        <w:rPr>
          <w:color w:val="000000"/>
        </w:rPr>
        <w:t>», «</w:t>
      </w:r>
      <w:proofErr w:type="spellStart"/>
      <w:r w:rsidRPr="005F7D5C">
        <w:rPr>
          <w:color w:val="000000"/>
        </w:rPr>
        <w:t>Впевнений</w:t>
      </w:r>
      <w:proofErr w:type="spellEnd"/>
      <w:r w:rsidRPr="005F7D5C">
        <w:rPr>
          <w:color w:val="000000"/>
        </w:rPr>
        <w:t xml:space="preserve"> старт» та </w:t>
      </w:r>
      <w:proofErr w:type="spellStart"/>
      <w:r w:rsidRPr="005F7D5C">
        <w:rPr>
          <w:color w:val="000000"/>
        </w:rPr>
        <w:t>іншими</w:t>
      </w:r>
      <w:proofErr w:type="spellEnd"/>
      <w:r w:rsidRPr="005F7D5C">
        <w:rPr>
          <w:color w:val="000000"/>
        </w:rPr>
        <w:t xml:space="preserve"> </w:t>
      </w:r>
      <w:proofErr w:type="spellStart"/>
      <w:r w:rsidRPr="005F7D5C">
        <w:rPr>
          <w:color w:val="000000"/>
        </w:rPr>
        <w:t>програмами</w:t>
      </w:r>
      <w:proofErr w:type="spellEnd"/>
      <w:r w:rsidRPr="005F7D5C">
        <w:rPr>
          <w:color w:val="000000"/>
        </w:rPr>
        <w:t xml:space="preserve">, </w:t>
      </w:r>
      <w:proofErr w:type="spellStart"/>
      <w:r w:rsidRPr="005F7D5C">
        <w:rPr>
          <w:color w:val="000000"/>
        </w:rPr>
        <w:t>затвердженими</w:t>
      </w:r>
      <w:proofErr w:type="spellEnd"/>
      <w:r w:rsidRPr="005F7D5C">
        <w:rPr>
          <w:color w:val="000000"/>
        </w:rPr>
        <w:t xml:space="preserve"> </w:t>
      </w:r>
      <w:proofErr w:type="spellStart"/>
      <w:r w:rsidRPr="005F7D5C">
        <w:rPr>
          <w:color w:val="000000"/>
        </w:rPr>
        <w:t>Міністерст</w:t>
      </w:r>
      <w:r>
        <w:rPr>
          <w:color w:val="000000"/>
        </w:rPr>
        <w:t>вом</w:t>
      </w:r>
      <w:proofErr w:type="spellEnd"/>
      <w:r>
        <w:rPr>
          <w:color w:val="000000"/>
        </w:rPr>
        <w:t xml:space="preserve"> </w:t>
      </w:r>
      <w:proofErr w:type="spellStart"/>
      <w:r>
        <w:rPr>
          <w:color w:val="000000"/>
        </w:rPr>
        <w:t>освіти</w:t>
      </w:r>
      <w:proofErr w:type="spellEnd"/>
      <w:r>
        <w:rPr>
          <w:color w:val="000000"/>
        </w:rPr>
        <w:t xml:space="preserve"> і науки </w:t>
      </w:r>
      <w:proofErr w:type="spellStart"/>
      <w:r>
        <w:rPr>
          <w:color w:val="000000"/>
        </w:rPr>
        <w:t>України</w:t>
      </w:r>
      <w:proofErr w:type="spellEnd"/>
      <w:r>
        <w:rPr>
          <w:color w:val="000000"/>
        </w:rPr>
        <w:t>.</w:t>
      </w:r>
    </w:p>
    <w:p w:rsidR="00DE564E" w:rsidRDefault="00DE564E" w:rsidP="00DE564E">
      <w:pPr>
        <w:shd w:val="clear" w:color="auto" w:fill="FFFFFF"/>
        <w:tabs>
          <w:tab w:val="left" w:pos="709"/>
        </w:tabs>
        <w:spacing w:after="120"/>
        <w:ind w:firstLine="709"/>
        <w:jc w:val="both"/>
        <w:rPr>
          <w:color w:val="000000"/>
          <w:lang w:val="uk-UA"/>
        </w:rPr>
      </w:pPr>
      <w:r>
        <w:rPr>
          <w:color w:val="000000"/>
        </w:rPr>
        <w:t>2.</w:t>
      </w:r>
      <w:r>
        <w:rPr>
          <w:color w:val="000000"/>
          <w:lang w:val="uk-UA"/>
        </w:rPr>
        <w:t>56</w:t>
      </w:r>
      <w:r w:rsidRPr="005F7D5C">
        <w:rPr>
          <w:color w:val="000000"/>
        </w:rPr>
        <w:t>.5.Дошк</w:t>
      </w:r>
      <w:r>
        <w:rPr>
          <w:color w:val="000000"/>
        </w:rPr>
        <w:t>ільн</w:t>
      </w:r>
      <w:r>
        <w:rPr>
          <w:color w:val="000000"/>
          <w:lang w:val="uk-UA"/>
        </w:rPr>
        <w:t>і</w:t>
      </w:r>
      <w:r>
        <w:rPr>
          <w:color w:val="000000"/>
        </w:rPr>
        <w:t xml:space="preserve"> </w:t>
      </w:r>
      <w:proofErr w:type="spellStart"/>
      <w:r>
        <w:rPr>
          <w:color w:val="000000"/>
        </w:rPr>
        <w:t>підрозділ</w:t>
      </w:r>
      <w:proofErr w:type="spellEnd"/>
      <w:r>
        <w:rPr>
          <w:color w:val="000000"/>
          <w:lang w:val="uk-UA"/>
        </w:rPr>
        <w:t>и</w:t>
      </w:r>
      <w:r>
        <w:rPr>
          <w:color w:val="000000"/>
        </w:rPr>
        <w:t xml:space="preserve">  </w:t>
      </w:r>
      <w:proofErr w:type="spellStart"/>
      <w:r>
        <w:rPr>
          <w:color w:val="000000"/>
        </w:rPr>
        <w:t>ма</w:t>
      </w:r>
      <w:r>
        <w:rPr>
          <w:color w:val="000000"/>
          <w:lang w:val="uk-UA"/>
        </w:rPr>
        <w:t>ють</w:t>
      </w:r>
      <w:proofErr w:type="spellEnd"/>
      <w:r w:rsidRPr="005F7D5C">
        <w:rPr>
          <w:color w:val="000000"/>
        </w:rPr>
        <w:t xml:space="preserve"> </w:t>
      </w:r>
      <w:proofErr w:type="spellStart"/>
      <w:r w:rsidRPr="005F7D5C">
        <w:rPr>
          <w:color w:val="000000"/>
        </w:rPr>
        <w:t>групи</w:t>
      </w:r>
      <w:proofErr w:type="spellEnd"/>
      <w:r w:rsidRPr="005F7D5C">
        <w:rPr>
          <w:color w:val="000000"/>
        </w:rPr>
        <w:t xml:space="preserve"> з </w:t>
      </w:r>
      <w:proofErr w:type="spellStart"/>
      <w:r w:rsidRPr="005F7D5C">
        <w:rPr>
          <w:color w:val="000000"/>
        </w:rPr>
        <w:t>де</w:t>
      </w:r>
      <w:r>
        <w:rPr>
          <w:color w:val="000000"/>
        </w:rPr>
        <w:t>нним</w:t>
      </w:r>
      <w:proofErr w:type="spellEnd"/>
      <w:r>
        <w:rPr>
          <w:color w:val="000000"/>
        </w:rPr>
        <w:t xml:space="preserve"> режимом </w:t>
      </w:r>
      <w:proofErr w:type="spellStart"/>
      <w:r>
        <w:rPr>
          <w:color w:val="000000"/>
        </w:rPr>
        <w:t>перебування</w:t>
      </w:r>
      <w:proofErr w:type="spellEnd"/>
      <w:r>
        <w:rPr>
          <w:color w:val="000000"/>
        </w:rPr>
        <w:t xml:space="preserve"> </w:t>
      </w:r>
      <w:proofErr w:type="spellStart"/>
      <w:r>
        <w:rPr>
          <w:color w:val="000000"/>
        </w:rPr>
        <w:t>дітей</w:t>
      </w:r>
      <w:proofErr w:type="spellEnd"/>
      <w:r>
        <w:rPr>
          <w:color w:val="000000"/>
        </w:rPr>
        <w:t>.</w:t>
      </w:r>
    </w:p>
    <w:p w:rsidR="00DE564E" w:rsidRDefault="00DE564E" w:rsidP="00DE564E">
      <w:pPr>
        <w:shd w:val="clear" w:color="auto" w:fill="FFFFFF"/>
        <w:tabs>
          <w:tab w:val="left" w:pos="709"/>
        </w:tabs>
        <w:spacing w:after="120"/>
        <w:ind w:firstLine="709"/>
        <w:jc w:val="both"/>
        <w:rPr>
          <w:color w:val="000000"/>
          <w:lang w:val="uk-UA"/>
        </w:rPr>
      </w:pPr>
      <w:r>
        <w:rPr>
          <w:color w:val="000000"/>
        </w:rPr>
        <w:t>2.</w:t>
      </w:r>
      <w:r>
        <w:rPr>
          <w:color w:val="000000"/>
          <w:lang w:val="uk-UA"/>
        </w:rPr>
        <w:t>56</w:t>
      </w:r>
      <w:r>
        <w:rPr>
          <w:color w:val="000000"/>
        </w:rPr>
        <w:t xml:space="preserve">.6. </w:t>
      </w:r>
      <w:proofErr w:type="spellStart"/>
      <w:r>
        <w:rPr>
          <w:color w:val="000000"/>
        </w:rPr>
        <w:t>Наповнюваність</w:t>
      </w:r>
      <w:proofErr w:type="spellEnd"/>
      <w:r>
        <w:rPr>
          <w:color w:val="000000"/>
        </w:rPr>
        <w:t xml:space="preserve"> </w:t>
      </w:r>
      <w:r>
        <w:rPr>
          <w:color w:val="000000"/>
          <w:lang w:val="uk-UA"/>
        </w:rPr>
        <w:t>груп:</w:t>
      </w:r>
    </w:p>
    <w:p w:rsidR="00DE564E" w:rsidRPr="00550DD6" w:rsidRDefault="00DE564E" w:rsidP="00DE564E">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одного до </w:t>
      </w:r>
      <w:proofErr w:type="spellStart"/>
      <w:r w:rsidRPr="00550DD6">
        <w:rPr>
          <w:color w:val="000000"/>
        </w:rPr>
        <w:t>трьох</w:t>
      </w:r>
      <w:proofErr w:type="spellEnd"/>
      <w:r w:rsidRPr="00550DD6">
        <w:rPr>
          <w:color w:val="000000"/>
        </w:rPr>
        <w:t xml:space="preserve"> </w:t>
      </w:r>
      <w:proofErr w:type="spellStart"/>
      <w:r w:rsidRPr="00550DD6">
        <w:rPr>
          <w:color w:val="000000"/>
        </w:rPr>
        <w:t>років</w:t>
      </w:r>
      <w:proofErr w:type="spellEnd"/>
      <w:r w:rsidRPr="00550DD6">
        <w:rPr>
          <w:color w:val="000000"/>
        </w:rPr>
        <w:t xml:space="preserve"> - до 15 </w:t>
      </w:r>
      <w:proofErr w:type="spellStart"/>
      <w:r w:rsidRPr="00550DD6">
        <w:rPr>
          <w:color w:val="000000"/>
        </w:rPr>
        <w:t>осіб</w:t>
      </w:r>
      <w:proofErr w:type="spellEnd"/>
      <w:r w:rsidRPr="00550DD6">
        <w:rPr>
          <w:color w:val="000000"/>
        </w:rPr>
        <w:t>;</w:t>
      </w:r>
    </w:p>
    <w:p w:rsidR="00DE564E" w:rsidRPr="00550DD6" w:rsidRDefault="00DE564E" w:rsidP="00DE564E">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до шести (семи) </w:t>
      </w:r>
      <w:proofErr w:type="spellStart"/>
      <w:r w:rsidRPr="00550DD6">
        <w:rPr>
          <w:color w:val="000000"/>
        </w:rPr>
        <w:t>років</w:t>
      </w:r>
      <w:proofErr w:type="spellEnd"/>
      <w:r w:rsidRPr="00550DD6">
        <w:rPr>
          <w:color w:val="000000"/>
        </w:rPr>
        <w:t xml:space="preserve"> - до 20 </w:t>
      </w:r>
      <w:proofErr w:type="spellStart"/>
      <w:r w:rsidRPr="00550DD6">
        <w:rPr>
          <w:color w:val="000000"/>
        </w:rPr>
        <w:t>осіб</w:t>
      </w:r>
      <w:proofErr w:type="spellEnd"/>
      <w:r w:rsidRPr="00550DD6">
        <w:rPr>
          <w:color w:val="000000"/>
        </w:rPr>
        <w:t>;</w:t>
      </w:r>
    </w:p>
    <w:p w:rsidR="00DE564E" w:rsidRDefault="00DE564E" w:rsidP="00DE564E">
      <w:pPr>
        <w:shd w:val="clear" w:color="auto" w:fill="FFFFFF"/>
        <w:tabs>
          <w:tab w:val="left" w:pos="709"/>
        </w:tabs>
        <w:spacing w:after="120"/>
        <w:ind w:firstLine="709"/>
        <w:contextualSpacing/>
        <w:jc w:val="both"/>
        <w:rPr>
          <w:color w:val="000000"/>
          <w:lang w:val="uk-UA"/>
        </w:rPr>
      </w:pPr>
      <w:proofErr w:type="spellStart"/>
      <w:r w:rsidRPr="00550DD6">
        <w:rPr>
          <w:color w:val="000000"/>
        </w:rPr>
        <w:t>різновікові</w:t>
      </w:r>
      <w:proofErr w:type="spellEnd"/>
      <w:r w:rsidRPr="00550DD6">
        <w:rPr>
          <w:color w:val="000000"/>
        </w:rPr>
        <w:t xml:space="preserve"> - до 15 </w:t>
      </w:r>
      <w:proofErr w:type="spellStart"/>
      <w:r w:rsidRPr="00550DD6">
        <w:rPr>
          <w:color w:val="000000"/>
        </w:rPr>
        <w:t>осіб</w:t>
      </w:r>
      <w:proofErr w:type="spellEnd"/>
      <w:r>
        <w:rPr>
          <w:color w:val="000000"/>
          <w:lang w:val="uk-UA"/>
        </w:rPr>
        <w:t>.</w:t>
      </w:r>
    </w:p>
    <w:p w:rsidR="00DE564E" w:rsidRPr="00550DD6" w:rsidRDefault="00DE564E" w:rsidP="00DE564E">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оздоровчий</w:t>
      </w:r>
      <w:proofErr w:type="spellEnd"/>
      <w:r w:rsidRPr="00550DD6">
        <w:rPr>
          <w:color w:val="000000"/>
        </w:rPr>
        <w:t xml:space="preserve"> </w:t>
      </w:r>
      <w:proofErr w:type="spellStart"/>
      <w:r w:rsidRPr="00550DD6">
        <w:rPr>
          <w:color w:val="000000"/>
        </w:rPr>
        <w:t>період</w:t>
      </w:r>
      <w:proofErr w:type="spellEnd"/>
      <w:r w:rsidRPr="00550DD6">
        <w:rPr>
          <w:color w:val="000000"/>
        </w:rPr>
        <w:t xml:space="preserve"> - до 15 </w:t>
      </w:r>
      <w:proofErr w:type="spellStart"/>
      <w:r w:rsidRPr="00550DD6">
        <w:rPr>
          <w:color w:val="000000"/>
        </w:rPr>
        <w:t>осіб</w:t>
      </w:r>
      <w:proofErr w:type="spellEnd"/>
      <w:r w:rsidRPr="00550DD6">
        <w:rPr>
          <w:color w:val="000000"/>
        </w:rPr>
        <w:t>;</w:t>
      </w:r>
    </w:p>
    <w:p w:rsidR="00DE564E" w:rsidRPr="00E368C2" w:rsidRDefault="00DE564E" w:rsidP="00E368C2">
      <w:pPr>
        <w:shd w:val="clear" w:color="auto" w:fill="FFFFFF"/>
        <w:tabs>
          <w:tab w:val="left" w:pos="709"/>
        </w:tabs>
        <w:spacing w:after="120"/>
        <w:ind w:firstLine="709"/>
        <w:contextualSpacing/>
        <w:jc w:val="both"/>
        <w:rPr>
          <w:color w:val="000000"/>
          <w:lang w:val="uk-UA"/>
        </w:rPr>
      </w:pPr>
      <w:r w:rsidRPr="00550DD6">
        <w:rPr>
          <w:color w:val="000000"/>
        </w:rPr>
        <w:t xml:space="preserve">в </w:t>
      </w:r>
      <w:proofErr w:type="spellStart"/>
      <w:r w:rsidRPr="00550DD6">
        <w:rPr>
          <w:color w:val="000000"/>
        </w:rPr>
        <w:t>інклюзивних</w:t>
      </w:r>
      <w:proofErr w:type="spellEnd"/>
      <w:r w:rsidRPr="00550DD6">
        <w:rPr>
          <w:color w:val="000000"/>
        </w:rPr>
        <w:t xml:space="preserve"> </w:t>
      </w:r>
      <w:proofErr w:type="spellStart"/>
      <w:r w:rsidRPr="00550DD6">
        <w:rPr>
          <w:color w:val="000000"/>
        </w:rPr>
        <w:t>групах</w:t>
      </w:r>
      <w:proofErr w:type="spellEnd"/>
      <w:r w:rsidRPr="00550DD6">
        <w:rPr>
          <w:color w:val="000000"/>
        </w:rPr>
        <w:t xml:space="preserve"> - не </w:t>
      </w:r>
      <w:proofErr w:type="spellStart"/>
      <w:r w:rsidRPr="00550DD6">
        <w:rPr>
          <w:color w:val="000000"/>
        </w:rPr>
        <w:t>більше</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w:t>
      </w:r>
      <w:proofErr w:type="spellStart"/>
      <w:r w:rsidRPr="00550DD6">
        <w:rPr>
          <w:color w:val="000000"/>
        </w:rPr>
        <w:t>дітей</w:t>
      </w:r>
      <w:proofErr w:type="spellEnd"/>
      <w:r w:rsidRPr="00550DD6">
        <w:rPr>
          <w:color w:val="000000"/>
        </w:rPr>
        <w:t xml:space="preserve"> з </w:t>
      </w:r>
      <w:proofErr w:type="spellStart"/>
      <w:r w:rsidR="00E368C2">
        <w:rPr>
          <w:color w:val="000000"/>
        </w:rPr>
        <w:t>особливими</w:t>
      </w:r>
      <w:proofErr w:type="spellEnd"/>
      <w:r w:rsidR="00E368C2">
        <w:rPr>
          <w:color w:val="000000"/>
        </w:rPr>
        <w:t xml:space="preserve"> </w:t>
      </w:r>
      <w:proofErr w:type="spellStart"/>
      <w:r w:rsidR="00E368C2">
        <w:rPr>
          <w:color w:val="000000"/>
        </w:rPr>
        <w:t>освітніми</w:t>
      </w:r>
      <w:proofErr w:type="spellEnd"/>
      <w:r w:rsidR="00E368C2">
        <w:rPr>
          <w:color w:val="000000"/>
        </w:rPr>
        <w:t xml:space="preserve"> потребами.</w:t>
      </w:r>
    </w:p>
    <w:p w:rsidR="00DE564E" w:rsidRDefault="00DE564E" w:rsidP="00DE564E">
      <w:pPr>
        <w:shd w:val="clear" w:color="auto" w:fill="FFFFFF"/>
        <w:tabs>
          <w:tab w:val="left" w:pos="709"/>
        </w:tabs>
        <w:spacing w:after="120"/>
        <w:ind w:firstLine="709"/>
        <w:jc w:val="both"/>
        <w:rPr>
          <w:color w:val="000000"/>
          <w:lang w:val="uk-UA"/>
        </w:rPr>
      </w:pPr>
      <w:r w:rsidRPr="006554FE">
        <w:rPr>
          <w:color w:val="000000"/>
          <w:lang w:val="uk-UA"/>
        </w:rPr>
        <w:t>Групи комплектуються відповідно до нормативів наповнюваності, санітарно-гігієнічних  норм  і правил утримання ді</w:t>
      </w:r>
      <w:r>
        <w:rPr>
          <w:color w:val="000000"/>
          <w:lang w:val="uk-UA"/>
        </w:rPr>
        <w:t>тей у закладах дошкільної освіти</w:t>
      </w:r>
      <w:r w:rsidRPr="006554FE">
        <w:rPr>
          <w:color w:val="000000"/>
          <w:lang w:val="uk-UA"/>
        </w:rPr>
        <w:t xml:space="preserve"> з урахуванням побажань батьків або  осіб,  які їх замінюють. Засновник (власник)  може  встановлювати меншу від нормативів </w:t>
      </w:r>
      <w:r w:rsidRPr="00E368C2">
        <w:rPr>
          <w:color w:val="000000"/>
          <w:lang w:val="uk-UA"/>
        </w:rPr>
        <w:t>наповнюваність груп дітьми у</w:t>
      </w:r>
      <w:r>
        <w:rPr>
          <w:color w:val="000000"/>
          <w:lang w:val="uk-UA"/>
        </w:rPr>
        <w:t xml:space="preserve"> дошкільному підрозділі</w:t>
      </w:r>
      <w:r w:rsidRPr="00E368C2">
        <w:rPr>
          <w:color w:val="000000"/>
          <w:lang w:val="uk-UA"/>
        </w:rPr>
        <w:t xml:space="preserve">  </w:t>
      </w:r>
      <w:r>
        <w:rPr>
          <w:color w:val="000000"/>
          <w:lang w:val="uk-UA"/>
        </w:rPr>
        <w:t>З</w:t>
      </w:r>
      <w:r w:rsidRPr="00E368C2">
        <w:rPr>
          <w:color w:val="000000"/>
          <w:lang w:val="uk-UA"/>
        </w:rPr>
        <w:t>аклад</w:t>
      </w:r>
      <w:r>
        <w:rPr>
          <w:color w:val="000000"/>
          <w:lang w:val="uk-UA"/>
        </w:rPr>
        <w:t>у</w:t>
      </w:r>
      <w:r w:rsidRPr="00E368C2">
        <w:rPr>
          <w:color w:val="000000"/>
          <w:lang w:val="uk-UA"/>
        </w:rPr>
        <w:t xml:space="preserve">. </w:t>
      </w:r>
    </w:p>
    <w:p w:rsidR="00DE564E" w:rsidRPr="006554FE" w:rsidRDefault="00DE564E" w:rsidP="00DE564E">
      <w:pPr>
        <w:shd w:val="clear" w:color="auto" w:fill="FFFFFF"/>
        <w:tabs>
          <w:tab w:val="left" w:pos="709"/>
        </w:tabs>
        <w:spacing w:after="120"/>
        <w:ind w:firstLine="709"/>
        <w:jc w:val="both"/>
        <w:rPr>
          <w:color w:val="000000"/>
          <w:lang w:val="uk-UA"/>
        </w:rPr>
      </w:pPr>
      <w:r>
        <w:rPr>
          <w:color w:val="000000"/>
          <w:lang w:val="uk-UA"/>
        </w:rPr>
        <w:t xml:space="preserve">2.56.7. </w:t>
      </w:r>
      <w:r w:rsidRPr="006554FE">
        <w:rPr>
          <w:color w:val="000000"/>
          <w:lang w:val="uk-UA"/>
        </w:rPr>
        <w:t>Зара</w:t>
      </w:r>
      <w:r>
        <w:rPr>
          <w:color w:val="000000"/>
          <w:lang w:val="uk-UA"/>
        </w:rPr>
        <w:t>хування дітей до дошкільних підрозділів</w:t>
      </w:r>
      <w:r w:rsidRPr="006554FE">
        <w:rPr>
          <w:color w:val="000000"/>
          <w:lang w:val="uk-UA"/>
        </w:rPr>
        <w:t xml:space="preserve">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w:t>
      </w:r>
    </w:p>
    <w:p w:rsidR="00DE564E" w:rsidRPr="005F7D5C" w:rsidRDefault="00DE564E" w:rsidP="00DE564E">
      <w:pPr>
        <w:shd w:val="clear" w:color="auto" w:fill="FFFFFF"/>
        <w:tabs>
          <w:tab w:val="left" w:pos="709"/>
        </w:tabs>
        <w:spacing w:after="120"/>
        <w:ind w:firstLine="709"/>
        <w:jc w:val="both"/>
        <w:rPr>
          <w:color w:val="000000"/>
          <w:lang w:val="uk-UA"/>
        </w:rPr>
      </w:pPr>
      <w:r w:rsidRPr="00550DD6">
        <w:rPr>
          <w:color w:val="000000"/>
          <w:lang w:val="uk-UA"/>
        </w:rPr>
        <w:t>2.</w:t>
      </w:r>
      <w:r>
        <w:rPr>
          <w:color w:val="000000"/>
          <w:lang w:val="uk-UA"/>
        </w:rPr>
        <w:t>56.8</w:t>
      </w:r>
      <w:r w:rsidRPr="00550DD6">
        <w:rPr>
          <w:color w:val="000000"/>
          <w:lang w:val="uk-UA"/>
        </w:rPr>
        <w:t>.За дитиною зберігається місце у дошкільному підрозділі  у разі її хвороби, к</w:t>
      </w:r>
      <w:r>
        <w:rPr>
          <w:color w:val="000000"/>
          <w:lang w:val="uk-UA"/>
        </w:rPr>
        <w:t>арантину, санаторного лікування</w:t>
      </w:r>
      <w:r w:rsidRPr="00550DD6">
        <w:rPr>
          <w:color w:val="000000"/>
          <w:lang w:val="uk-UA"/>
        </w:rPr>
        <w:t>, на час відпустки батьків або осіб, які їх замінюють, а також у літній період (75 днів).</w:t>
      </w:r>
    </w:p>
    <w:p w:rsidR="00DE564E" w:rsidRDefault="00DE564E" w:rsidP="00DE564E">
      <w:pPr>
        <w:shd w:val="clear" w:color="auto" w:fill="FFFFFF"/>
        <w:tabs>
          <w:tab w:val="left" w:pos="709"/>
        </w:tabs>
        <w:spacing w:after="120"/>
        <w:ind w:firstLine="709"/>
        <w:jc w:val="both"/>
        <w:rPr>
          <w:color w:val="000000"/>
          <w:lang w:val="uk-UA"/>
        </w:rPr>
      </w:pPr>
      <w:r>
        <w:rPr>
          <w:color w:val="000000"/>
          <w:lang w:val="uk-UA"/>
        </w:rPr>
        <w:t>2.56.9</w:t>
      </w:r>
      <w:r w:rsidRPr="005F7D5C">
        <w:rPr>
          <w:color w:val="000000"/>
          <w:lang w:val="uk-UA"/>
        </w:rPr>
        <w:t>.</w:t>
      </w:r>
      <w:r>
        <w:rPr>
          <w:color w:val="000000"/>
          <w:lang w:val="uk-UA"/>
        </w:rPr>
        <w:t xml:space="preserve"> </w:t>
      </w:r>
      <w:r w:rsidRPr="005F7D5C">
        <w:rPr>
          <w:color w:val="000000"/>
          <w:lang w:val="uk-UA"/>
        </w:rPr>
        <w:t>Відрахування дітей із дошкільни</w:t>
      </w:r>
      <w:r>
        <w:rPr>
          <w:color w:val="000000"/>
          <w:lang w:val="uk-UA"/>
        </w:rPr>
        <w:t>х груп може здійснюватись за:</w:t>
      </w:r>
    </w:p>
    <w:p w:rsidR="00DE564E" w:rsidRDefault="00E368C2" w:rsidP="00DE564E">
      <w:pPr>
        <w:shd w:val="clear" w:color="auto" w:fill="FFFFFF"/>
        <w:tabs>
          <w:tab w:val="left" w:pos="709"/>
        </w:tabs>
        <w:spacing w:after="120"/>
        <w:ind w:firstLine="709"/>
        <w:contextualSpacing/>
        <w:jc w:val="both"/>
        <w:rPr>
          <w:color w:val="000000"/>
          <w:lang w:val="uk-UA"/>
        </w:rPr>
      </w:pPr>
      <w:r>
        <w:rPr>
          <w:color w:val="000000"/>
          <w:lang w:val="uk-UA"/>
        </w:rPr>
        <w:t xml:space="preserve"> бажанням батьків </w:t>
      </w:r>
      <w:r w:rsidR="00DE564E" w:rsidRPr="005F7D5C">
        <w:rPr>
          <w:color w:val="000000"/>
          <w:lang w:val="uk-UA"/>
        </w:rPr>
        <w:t>аб</w:t>
      </w:r>
      <w:r>
        <w:rPr>
          <w:color w:val="000000"/>
          <w:lang w:val="uk-UA"/>
        </w:rPr>
        <w:t>о осіб, які їх</w:t>
      </w:r>
      <w:r w:rsidR="00DE564E">
        <w:rPr>
          <w:color w:val="000000"/>
          <w:lang w:val="uk-UA"/>
        </w:rPr>
        <w:tab/>
        <w:t>замінюють;</w:t>
      </w:r>
    </w:p>
    <w:p w:rsidR="00DE564E" w:rsidRDefault="00DE564E" w:rsidP="00DE564E">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на підставі медичного висновку про стан здоров’я дитини, що виключає можливість її подальшого пере</w:t>
      </w:r>
      <w:r>
        <w:rPr>
          <w:color w:val="000000"/>
          <w:lang w:val="uk-UA"/>
        </w:rPr>
        <w:t>бування в закладі цього типу;</w:t>
      </w:r>
    </w:p>
    <w:p w:rsidR="00DE564E" w:rsidRDefault="00DE564E" w:rsidP="00DE564E">
      <w:pPr>
        <w:shd w:val="clear" w:color="auto" w:fill="FFFFFF"/>
        <w:tabs>
          <w:tab w:val="left" w:pos="709"/>
        </w:tabs>
        <w:spacing w:after="120"/>
        <w:ind w:firstLine="709"/>
        <w:contextualSpacing/>
        <w:jc w:val="both"/>
        <w:rPr>
          <w:color w:val="000000"/>
          <w:lang w:val="uk-UA"/>
        </w:rPr>
      </w:pPr>
      <w:r w:rsidRPr="005F7D5C">
        <w:rPr>
          <w:color w:val="000000"/>
          <w:lang w:val="uk-UA"/>
        </w:rPr>
        <w:t xml:space="preserve"> у разі несплати без поважних причин батьками або особами, які їх замінюють, плати за харчуван</w:t>
      </w:r>
      <w:r>
        <w:rPr>
          <w:color w:val="000000"/>
          <w:lang w:val="uk-UA"/>
        </w:rPr>
        <w:t>ня дитини протягом 2-х місяців.</w:t>
      </w:r>
    </w:p>
    <w:p w:rsidR="00DE564E" w:rsidRDefault="00DE564E" w:rsidP="00DE564E">
      <w:pPr>
        <w:shd w:val="clear" w:color="auto" w:fill="FFFFFF"/>
        <w:tabs>
          <w:tab w:val="left" w:pos="709"/>
        </w:tabs>
        <w:spacing w:after="120"/>
        <w:ind w:firstLine="709"/>
        <w:contextualSpacing/>
        <w:jc w:val="both"/>
        <w:rPr>
          <w:color w:val="000000"/>
          <w:lang w:val="uk-UA"/>
        </w:rPr>
      </w:pPr>
      <w:r w:rsidRPr="005F7D5C">
        <w:rPr>
          <w:color w:val="000000"/>
          <w:lang w:val="uk-UA"/>
        </w:rPr>
        <w:t xml:space="preserve">Термін письмового повідомлення батьків або осіб, які </w:t>
      </w:r>
      <w:r>
        <w:rPr>
          <w:color w:val="000000"/>
          <w:lang w:val="uk-UA"/>
        </w:rPr>
        <w:t>їх замінюють, про відрахування дитини складає 10 днів.</w:t>
      </w:r>
    </w:p>
    <w:p w:rsidR="00DE564E" w:rsidRDefault="00DE564E" w:rsidP="00DE564E">
      <w:pPr>
        <w:shd w:val="clear" w:color="auto" w:fill="FFFFFF"/>
        <w:tabs>
          <w:tab w:val="left" w:pos="709"/>
        </w:tabs>
        <w:spacing w:after="120"/>
        <w:ind w:firstLine="709"/>
        <w:contextualSpacing/>
        <w:jc w:val="both"/>
        <w:rPr>
          <w:color w:val="000000"/>
          <w:lang w:val="uk-UA"/>
        </w:rPr>
      </w:pPr>
    </w:p>
    <w:p w:rsidR="00DE564E" w:rsidRDefault="00DE564E" w:rsidP="00DE564E">
      <w:pPr>
        <w:shd w:val="clear" w:color="auto" w:fill="FFFFFF"/>
        <w:tabs>
          <w:tab w:val="left" w:pos="709"/>
        </w:tabs>
        <w:spacing w:after="120"/>
        <w:ind w:firstLine="709"/>
        <w:contextualSpacing/>
        <w:jc w:val="both"/>
        <w:rPr>
          <w:color w:val="000000"/>
          <w:lang w:val="uk-UA"/>
        </w:rPr>
      </w:pPr>
      <w:r>
        <w:rPr>
          <w:color w:val="000000"/>
          <w:lang w:val="uk-UA"/>
        </w:rPr>
        <w:lastRenderedPageBreak/>
        <w:t>2.56.</w:t>
      </w:r>
      <w:r>
        <w:rPr>
          <w:lang w:val="uk-UA"/>
        </w:rPr>
        <w:t xml:space="preserve">10. </w:t>
      </w:r>
      <w:r>
        <w:rPr>
          <w:color w:val="000000"/>
          <w:lang w:val="uk-UA"/>
        </w:rPr>
        <w:t>За  потреби,  можуть  утворюватися  інклюзивні</w:t>
      </w:r>
      <w:r w:rsidRPr="006554FE">
        <w:rPr>
          <w:color w:val="000000"/>
          <w:lang w:val="uk-UA"/>
        </w:rPr>
        <w:t xml:space="preserve">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r>
        <w:rPr>
          <w:color w:val="000000"/>
          <w:lang w:val="uk-UA"/>
        </w:rPr>
        <w:t>.</w:t>
      </w:r>
    </w:p>
    <w:p w:rsidR="00DE564E" w:rsidRPr="005F7D5C" w:rsidRDefault="00DE564E" w:rsidP="00DE564E">
      <w:pPr>
        <w:shd w:val="clear" w:color="auto" w:fill="FFFFFF"/>
        <w:tabs>
          <w:tab w:val="left" w:pos="709"/>
        </w:tabs>
        <w:spacing w:after="120"/>
        <w:ind w:firstLine="709"/>
        <w:jc w:val="both"/>
        <w:rPr>
          <w:color w:val="000000"/>
          <w:lang w:val="uk-UA"/>
        </w:rPr>
      </w:pPr>
      <w:r>
        <w:rPr>
          <w:color w:val="000000"/>
          <w:lang w:val="uk-UA"/>
        </w:rPr>
        <w:t>2.56.11</w:t>
      </w:r>
      <w:r w:rsidRPr="005F7D5C">
        <w:rPr>
          <w:color w:val="000000"/>
          <w:lang w:val="uk-UA"/>
        </w:rPr>
        <w:t>.</w:t>
      </w:r>
      <w:r>
        <w:rPr>
          <w:color w:val="000000"/>
          <w:lang w:val="uk-UA"/>
        </w:rPr>
        <w:t xml:space="preserve"> Дошкільні підрозділи</w:t>
      </w:r>
      <w:r w:rsidRPr="005F7D5C">
        <w:rPr>
          <w:color w:val="000000"/>
          <w:lang w:val="uk-UA"/>
        </w:rPr>
        <w:t xml:space="preserve"> працюю</w:t>
      </w:r>
      <w:r>
        <w:rPr>
          <w:color w:val="000000"/>
          <w:lang w:val="uk-UA"/>
        </w:rPr>
        <w:t>ть.</w:t>
      </w:r>
      <w:r w:rsidRPr="005F7D5C">
        <w:rPr>
          <w:color w:val="000000"/>
          <w:lang w:val="uk-UA"/>
        </w:rPr>
        <w:t xml:space="preserve"> за п’ятиденним робочим тижнем щоденно протягом 10.5 годин. Вихідні дні субота, неділя, святкові тощо.</w:t>
      </w:r>
    </w:p>
    <w:p w:rsidR="00DE564E" w:rsidRPr="00E368C2" w:rsidRDefault="00DE564E" w:rsidP="00E368C2">
      <w:pPr>
        <w:shd w:val="clear" w:color="auto" w:fill="FFFFFF"/>
        <w:tabs>
          <w:tab w:val="left" w:pos="709"/>
        </w:tabs>
        <w:spacing w:after="120"/>
        <w:ind w:firstLine="709"/>
        <w:jc w:val="both"/>
        <w:rPr>
          <w:color w:val="000000"/>
          <w:lang w:val="uk-UA"/>
        </w:rPr>
      </w:pPr>
      <w:r>
        <w:rPr>
          <w:color w:val="000000"/>
          <w:lang w:val="uk-UA"/>
        </w:rPr>
        <w:t>2.56.12</w:t>
      </w:r>
      <w:r w:rsidRPr="005F7D5C">
        <w:rPr>
          <w:color w:val="000000"/>
          <w:lang w:val="uk-UA"/>
        </w:rPr>
        <w:t>.Щ</w:t>
      </w:r>
      <w:r>
        <w:rPr>
          <w:color w:val="000000"/>
          <w:lang w:val="uk-UA"/>
        </w:rPr>
        <w:t>оденний графік роботи дошкільного підрозділу</w:t>
      </w:r>
      <w:r w:rsidRPr="005F7D5C">
        <w:rPr>
          <w:color w:val="000000"/>
          <w:lang w:val="uk-UA"/>
        </w:rPr>
        <w:t>:</w:t>
      </w:r>
      <w:r>
        <w:rPr>
          <w:color w:val="000000"/>
          <w:lang w:val="uk-UA"/>
        </w:rPr>
        <w:t xml:space="preserve"> </w:t>
      </w:r>
      <w:r w:rsidRPr="005F7D5C">
        <w:rPr>
          <w:color w:val="000000"/>
          <w:lang w:val="uk-UA"/>
        </w:rPr>
        <w:t>з 7.30 год. до 18.00 год.</w:t>
      </w:r>
    </w:p>
    <w:p w:rsidR="00071B5A" w:rsidRDefault="00DE564E" w:rsidP="00DE564E">
      <w:pPr>
        <w:tabs>
          <w:tab w:val="left" w:pos="0"/>
          <w:tab w:val="left" w:pos="851"/>
          <w:tab w:val="left" w:pos="1276"/>
        </w:tabs>
        <w:spacing w:after="120"/>
        <w:ind w:firstLine="709"/>
        <w:jc w:val="center"/>
        <w:rPr>
          <w:b/>
          <w:bCs/>
          <w:color w:val="000000"/>
          <w:lang w:val="uk-UA"/>
        </w:rPr>
      </w:pPr>
      <w:r w:rsidRPr="00DE564E">
        <w:rPr>
          <w:b/>
          <w:bCs/>
          <w:color w:val="000000"/>
          <w:lang w:val="uk-UA"/>
        </w:rPr>
        <w:t>3</w:t>
      </w:r>
      <w:r w:rsidR="00071B5A" w:rsidRPr="00DE564E">
        <w:rPr>
          <w:b/>
          <w:bCs/>
          <w:color w:val="000000"/>
          <w:lang w:val="uk-UA"/>
        </w:rPr>
        <w:t>. УЧАСНИКИ ОСВІТНЬОГО ПРОЦЕСУ</w:t>
      </w:r>
    </w:p>
    <w:p w:rsidR="00E368C2" w:rsidRPr="00123515" w:rsidRDefault="00E368C2" w:rsidP="00E368C2">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3" w:name="n267"/>
      <w:bookmarkEnd w:id="3"/>
      <w:r w:rsidRPr="00123515">
        <w:rPr>
          <w:color w:val="000000"/>
          <w:lang w:val="uk-UA"/>
        </w:rPr>
        <w:t xml:space="preserve">педагогічні та </w:t>
      </w:r>
      <w:bookmarkStart w:id="4" w:name="n268"/>
      <w:bookmarkEnd w:id="4"/>
      <w:r w:rsidRPr="00123515">
        <w:rPr>
          <w:color w:val="000000"/>
          <w:lang w:val="uk-UA"/>
        </w:rPr>
        <w:t>інші працівники Закладу;</w:t>
      </w:r>
      <w:bookmarkStart w:id="5" w:name="n269"/>
      <w:bookmarkStart w:id="6" w:name="n270"/>
      <w:bookmarkEnd w:id="5"/>
      <w:bookmarkEnd w:id="6"/>
      <w:r w:rsidRPr="00123515">
        <w:rPr>
          <w:color w:val="000000"/>
          <w:lang w:val="uk-UA"/>
        </w:rPr>
        <w:t xml:space="preserve"> асистенти здобувачів освіти (у разі їх допуску).</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E368C2" w:rsidRPr="00123515" w:rsidRDefault="00E368C2" w:rsidP="00E368C2">
      <w:pPr>
        <w:shd w:val="clear" w:color="auto" w:fill="FFFFFF"/>
        <w:tabs>
          <w:tab w:val="left" w:pos="709"/>
        </w:tabs>
        <w:spacing w:after="120"/>
        <w:ind w:firstLine="709"/>
        <w:jc w:val="both"/>
        <w:rPr>
          <w:color w:val="000000"/>
          <w:lang w:val="uk-UA"/>
        </w:rPr>
      </w:pPr>
      <w:bookmarkStart w:id="7" w:name="n272"/>
      <w:bookmarkEnd w:id="7"/>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E368C2" w:rsidRPr="00123515" w:rsidRDefault="00E368C2" w:rsidP="00E368C2">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E368C2" w:rsidRPr="00123515" w:rsidRDefault="00E368C2" w:rsidP="00E368C2">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E368C2" w:rsidRPr="00123515" w:rsidRDefault="00E368C2" w:rsidP="00E368C2">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8"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w:t>
      </w:r>
      <w:r>
        <w:rPr>
          <w:rFonts w:eastAsia="Calibri"/>
          <w:color w:val="000000"/>
          <w:shd w:val="clear" w:color="auto" w:fill="FFFFFF"/>
          <w:lang w:val="uk-UA" w:eastAsia="en-US" w:bidi="en-US"/>
        </w:rPr>
        <w:t xml:space="preserve">, «Про дошкільну освіту» </w:t>
      </w:r>
      <w:r w:rsidRPr="00123515">
        <w:rPr>
          <w:rFonts w:eastAsia="Calibri"/>
          <w:color w:val="000000"/>
          <w:shd w:val="clear" w:color="auto" w:fill="FFFFFF"/>
          <w:lang w:val="uk-UA" w:eastAsia="en-US" w:bidi="en-US"/>
        </w:rPr>
        <w:t xml:space="preserve"> та іншими законодавчими актами. Учні</w:t>
      </w:r>
      <w:r>
        <w:rPr>
          <w:rFonts w:eastAsia="Calibri"/>
          <w:color w:val="000000"/>
          <w:shd w:val="clear" w:color="auto" w:fill="FFFFFF"/>
          <w:lang w:val="uk-UA" w:eastAsia="en-US" w:bidi="en-US"/>
        </w:rPr>
        <w:t xml:space="preserve"> та вихованці </w:t>
      </w:r>
      <w:r w:rsidRPr="00123515">
        <w:rPr>
          <w:rFonts w:eastAsia="Calibri"/>
          <w:color w:val="000000"/>
          <w:shd w:val="clear" w:color="auto" w:fill="FFFFFF"/>
          <w:lang w:val="uk-UA" w:eastAsia="en-US" w:bidi="en-US"/>
        </w:rPr>
        <w:t xml:space="preserve"> можуть мати також інші права та нести обов’язки, передбачені законодавством та цим Статутом.</w:t>
      </w:r>
    </w:p>
    <w:p w:rsidR="00E368C2" w:rsidRPr="00123515" w:rsidRDefault="00E368C2" w:rsidP="00E368C2">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r>
        <w:rPr>
          <w:color w:val="000000"/>
          <w:lang w:val="uk-UA" w:eastAsia="uk-UA"/>
        </w:rPr>
        <w:t xml:space="preserve"> та дошкільної освіти</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E368C2" w:rsidRPr="00123515" w:rsidRDefault="00E368C2" w:rsidP="00E368C2">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E368C2" w:rsidRPr="00123515" w:rsidRDefault="00E368C2" w:rsidP="00E368C2">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lastRenderedPageBreak/>
        <w:t>оволодівати знаннями, вміннями, практичними навичками в обсязі не меншому, ніж визначено Державним стандартом загальної середньої освіти</w:t>
      </w:r>
      <w:r>
        <w:rPr>
          <w:color w:val="000000"/>
          <w:lang w:val="uk-UA" w:eastAsia="uk-UA"/>
        </w:rPr>
        <w:t xml:space="preserve"> та Базовим компонентом дошкільної освіти</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брати посильну участь у різних видах трудової діяльності, що не заборонені чинним законодавством;</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E368C2" w:rsidRPr="00123515" w:rsidRDefault="00E368C2" w:rsidP="00E368C2">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E368C2" w:rsidRPr="00123515" w:rsidRDefault="00E368C2" w:rsidP="00E368C2">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9"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E368C2" w:rsidRPr="00123515" w:rsidRDefault="00E368C2" w:rsidP="00E368C2">
      <w:pPr>
        <w:shd w:val="clear" w:color="auto" w:fill="FFFFFF"/>
        <w:tabs>
          <w:tab w:val="left" w:pos="709"/>
        </w:tabs>
        <w:spacing w:after="120"/>
        <w:ind w:firstLine="709"/>
        <w:jc w:val="both"/>
        <w:rPr>
          <w:color w:val="000000"/>
          <w:lang w:val="uk-UA"/>
        </w:rPr>
      </w:pPr>
      <w:bookmarkStart w:id="8" w:name="n279"/>
      <w:bookmarkEnd w:id="8"/>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E368C2" w:rsidRPr="00123515" w:rsidRDefault="00E368C2" w:rsidP="00E368C2">
      <w:pPr>
        <w:shd w:val="clear" w:color="auto" w:fill="FFFFFF"/>
        <w:tabs>
          <w:tab w:val="left" w:pos="709"/>
        </w:tabs>
        <w:spacing w:after="120"/>
        <w:ind w:firstLine="709"/>
        <w:jc w:val="both"/>
        <w:rPr>
          <w:color w:val="000000"/>
          <w:lang w:val="uk-UA"/>
        </w:rPr>
      </w:pPr>
      <w:bookmarkStart w:id="9" w:name="n280"/>
      <w:bookmarkEnd w:id="9"/>
      <w:r w:rsidRPr="00123515">
        <w:rPr>
          <w:color w:val="000000"/>
          <w:lang w:val="uk-UA"/>
        </w:rPr>
        <w:t>3.10. Учні</w:t>
      </w:r>
      <w:r>
        <w:rPr>
          <w:color w:val="000000"/>
          <w:lang w:val="uk-UA"/>
        </w:rPr>
        <w:t xml:space="preserve"> (вихованці) </w:t>
      </w:r>
      <w:r w:rsidRPr="00123515">
        <w:rPr>
          <w:color w:val="000000"/>
          <w:lang w:val="uk-UA"/>
        </w:rPr>
        <w:t xml:space="preserve"> з особливими освітніми потребами здобувають </w:t>
      </w:r>
      <w:r>
        <w:rPr>
          <w:color w:val="000000"/>
          <w:lang w:val="uk-UA"/>
        </w:rPr>
        <w:t xml:space="preserve"> дошкільну та </w:t>
      </w:r>
      <w:r w:rsidRPr="00123515">
        <w:rPr>
          <w:color w:val="000000"/>
          <w:lang w:val="uk-UA"/>
        </w:rPr>
        <w:t xml:space="preserve">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0" w:name="n282"/>
      <w:bookmarkEnd w:id="10"/>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w:t>
      </w:r>
      <w:r>
        <w:rPr>
          <w:color w:val="000000"/>
          <w:lang w:val="uk-UA"/>
        </w:rPr>
        <w:t xml:space="preserve">(вихованців) </w:t>
      </w:r>
      <w:r w:rsidRPr="00123515">
        <w:rPr>
          <w:color w:val="000000"/>
          <w:lang w:val="uk-UA"/>
        </w:rPr>
        <w:t xml:space="preserve">у Закладі здійснюється відповідно до </w:t>
      </w:r>
      <w:hyperlink r:id="rId10"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1" w:name="n285"/>
      <w:bookmarkEnd w:id="11"/>
      <w:r w:rsidRPr="00123515">
        <w:rPr>
          <w:color w:val="000000"/>
          <w:lang w:val="uk-UA"/>
        </w:rPr>
        <w:t>Відповідальність за організацію харчування учнів</w:t>
      </w:r>
      <w:r>
        <w:rPr>
          <w:color w:val="000000"/>
          <w:lang w:val="uk-UA"/>
        </w:rPr>
        <w:t xml:space="preserve"> (вихованців)</w:t>
      </w:r>
      <w:r w:rsidRPr="00123515">
        <w:rPr>
          <w:color w:val="000000"/>
          <w:lang w:val="uk-UA"/>
        </w:rPr>
        <w:t xml:space="preserve">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w:t>
      </w:r>
      <w:r>
        <w:rPr>
          <w:color w:val="000000"/>
          <w:lang w:val="uk-UA"/>
        </w:rPr>
        <w:t xml:space="preserve"> (вихованців)</w:t>
      </w:r>
      <w:r w:rsidRPr="00123515">
        <w:rPr>
          <w:color w:val="000000"/>
          <w:lang w:val="uk-UA"/>
        </w:rPr>
        <w:t xml:space="preserve"> у Закладі встановлюються Кабінетом Міністрів України.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lastRenderedPageBreak/>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E368C2" w:rsidRPr="00123515" w:rsidRDefault="00E368C2" w:rsidP="00E368C2">
      <w:pPr>
        <w:shd w:val="clear" w:color="auto" w:fill="FFFFFF"/>
        <w:tabs>
          <w:tab w:val="left" w:pos="709"/>
        </w:tabs>
        <w:ind w:firstLine="709"/>
        <w:jc w:val="both"/>
        <w:rPr>
          <w:color w:val="000000"/>
          <w:lang w:val="uk-UA"/>
        </w:rPr>
      </w:pPr>
      <w:bookmarkStart w:id="12" w:name="n288"/>
      <w:bookmarkEnd w:id="12"/>
      <w:r w:rsidRPr="00123515">
        <w:rPr>
          <w:color w:val="000000"/>
          <w:lang w:val="uk-UA"/>
        </w:rPr>
        <w:t>3.13. Учні</w:t>
      </w:r>
      <w:r>
        <w:rPr>
          <w:color w:val="000000"/>
          <w:lang w:val="uk-UA"/>
        </w:rPr>
        <w:t xml:space="preserve"> (вихованці)</w:t>
      </w:r>
      <w:r w:rsidRPr="00123515">
        <w:rPr>
          <w:color w:val="000000"/>
          <w:lang w:val="uk-UA"/>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r>
        <w:rPr>
          <w:color w:val="000000"/>
          <w:lang w:val="uk-UA"/>
        </w:rPr>
        <w:t xml:space="preserve"> За відсутності медичного працівника – місцевим закладом охорони здоров’я. </w:t>
      </w:r>
    </w:p>
    <w:p w:rsidR="00E368C2" w:rsidRPr="00123515" w:rsidRDefault="00E368C2" w:rsidP="00E368C2">
      <w:pPr>
        <w:shd w:val="clear" w:color="auto" w:fill="FFFFFF"/>
        <w:tabs>
          <w:tab w:val="left" w:pos="709"/>
        </w:tabs>
        <w:ind w:firstLine="709"/>
        <w:jc w:val="both"/>
        <w:rPr>
          <w:color w:val="000000"/>
          <w:lang w:val="uk-UA"/>
        </w:rPr>
      </w:pPr>
      <w:bookmarkStart w:id="13" w:name="n289"/>
      <w:bookmarkEnd w:id="13"/>
      <w:r w:rsidRPr="00123515">
        <w:rPr>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E368C2" w:rsidRPr="00123515" w:rsidRDefault="00E368C2" w:rsidP="00E368C2">
      <w:pPr>
        <w:shd w:val="clear" w:color="auto" w:fill="FFFFFF"/>
        <w:tabs>
          <w:tab w:val="left" w:pos="709"/>
        </w:tabs>
        <w:spacing w:after="120"/>
        <w:ind w:firstLine="709"/>
        <w:jc w:val="both"/>
        <w:rPr>
          <w:color w:val="000000"/>
          <w:lang w:val="uk-UA"/>
        </w:rPr>
      </w:pPr>
      <w:bookmarkStart w:id="14" w:name="n290"/>
      <w:bookmarkEnd w:id="14"/>
      <w:r w:rsidRPr="00123515">
        <w:rPr>
          <w:color w:val="000000"/>
          <w:lang w:val="uk-UA"/>
        </w:rPr>
        <w:t>Контроль за охороною здоров’я та якістю харчування учнів</w:t>
      </w:r>
      <w:r>
        <w:rPr>
          <w:color w:val="000000"/>
          <w:lang w:val="uk-UA"/>
        </w:rPr>
        <w:t xml:space="preserve"> (вихованців) </w:t>
      </w:r>
      <w:r w:rsidRPr="00123515">
        <w:rPr>
          <w:color w:val="000000"/>
          <w:lang w:val="uk-UA"/>
        </w:rPr>
        <w:t xml:space="preserve"> здійснюється відповідно до законодавства.</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3.14. Заклад на підставі письмових звернень батьків дітей з особливими освітніми потребами утворює інклюзивні та/або спеціальні класи</w:t>
      </w:r>
      <w:r>
        <w:rPr>
          <w:color w:val="000000"/>
          <w:lang w:val="uk-UA"/>
        </w:rPr>
        <w:t xml:space="preserve"> (групи)</w:t>
      </w:r>
      <w:r w:rsidRPr="00123515">
        <w:rPr>
          <w:color w:val="000000"/>
          <w:lang w:val="uk-UA"/>
        </w:rPr>
        <w:t xml:space="preserve"> у порядку, визначеному законодавством. </w:t>
      </w:r>
      <w:bookmarkStart w:id="15" w:name="n354"/>
      <w:bookmarkEnd w:id="15"/>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E368C2" w:rsidRPr="00123515" w:rsidRDefault="00E368C2" w:rsidP="00E368C2">
      <w:pPr>
        <w:shd w:val="clear" w:color="auto" w:fill="FFFFFF"/>
        <w:tabs>
          <w:tab w:val="left" w:pos="709"/>
        </w:tabs>
        <w:spacing w:after="120"/>
        <w:ind w:firstLine="709"/>
        <w:jc w:val="both"/>
        <w:rPr>
          <w:color w:val="000000"/>
          <w:lang w:val="uk-UA"/>
        </w:rPr>
      </w:pPr>
      <w:bookmarkStart w:id="16" w:name="n355"/>
      <w:bookmarkEnd w:id="16"/>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7" w:name="n356"/>
      <w:bookmarkEnd w:id="17"/>
      <w:r w:rsidRPr="00123515">
        <w:rPr>
          <w:color w:val="000000"/>
          <w:lang w:val="uk-UA"/>
        </w:rPr>
        <w:t>Потреба учня</w:t>
      </w:r>
      <w:r>
        <w:rPr>
          <w:color w:val="000000"/>
          <w:lang w:val="uk-UA"/>
        </w:rPr>
        <w:t xml:space="preserve"> (вихованця)</w:t>
      </w:r>
      <w:r w:rsidRPr="00123515">
        <w:rPr>
          <w:color w:val="000000"/>
          <w:lang w:val="uk-UA"/>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E368C2" w:rsidRPr="00123515" w:rsidRDefault="00E368C2" w:rsidP="00E368C2">
      <w:pPr>
        <w:shd w:val="clear" w:color="auto" w:fill="FFFFFF"/>
        <w:tabs>
          <w:tab w:val="left" w:pos="709"/>
        </w:tabs>
        <w:spacing w:after="120"/>
        <w:ind w:firstLine="709"/>
        <w:jc w:val="both"/>
        <w:rPr>
          <w:color w:val="000000"/>
          <w:lang w:val="uk-UA"/>
        </w:rPr>
      </w:pPr>
      <w:bookmarkStart w:id="18" w:name="n357"/>
      <w:bookmarkEnd w:id="18"/>
      <w:r w:rsidRPr="00123515">
        <w:rPr>
          <w:color w:val="000000"/>
          <w:lang w:val="uk-UA"/>
        </w:rPr>
        <w:t>3.16. Відповідно до індивідуальних особливостей освітньої діяльності для кожного учня</w:t>
      </w:r>
      <w:r>
        <w:rPr>
          <w:color w:val="000000"/>
          <w:lang w:val="uk-UA"/>
        </w:rPr>
        <w:t xml:space="preserve"> (вихованця)</w:t>
      </w:r>
      <w:r w:rsidRPr="00123515">
        <w:rPr>
          <w:color w:val="000000"/>
          <w:lang w:val="uk-UA"/>
        </w:rPr>
        <w:t xml:space="preserve"> з особливими освітніми потребами, який навчається в інклюзивному класі</w:t>
      </w:r>
      <w:r>
        <w:rPr>
          <w:color w:val="000000"/>
          <w:lang w:val="uk-UA"/>
        </w:rPr>
        <w:t xml:space="preserve"> (групі)</w:t>
      </w:r>
      <w:r w:rsidRPr="00123515">
        <w:rPr>
          <w:color w:val="000000"/>
          <w:lang w:val="uk-UA"/>
        </w:rPr>
        <w:t xml:space="preserve">, у порядку, визначеному законодавством, складаються індивідуальна програма розвитку та індивідуальний навчальний план (за потреби). </w:t>
      </w:r>
      <w:bookmarkStart w:id="19" w:name="n358"/>
      <w:bookmarkEnd w:id="19"/>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E368C2" w:rsidRPr="00123515" w:rsidRDefault="00E368C2" w:rsidP="00E368C2">
      <w:pPr>
        <w:shd w:val="clear" w:color="auto" w:fill="FFFFFF"/>
        <w:tabs>
          <w:tab w:val="left" w:pos="709"/>
        </w:tabs>
        <w:spacing w:after="120"/>
        <w:ind w:firstLine="709"/>
        <w:jc w:val="both"/>
        <w:rPr>
          <w:color w:val="000000"/>
          <w:lang w:val="uk-UA"/>
        </w:rPr>
      </w:pPr>
      <w:bookmarkStart w:id="20" w:name="n359"/>
      <w:bookmarkEnd w:id="20"/>
      <w:r w:rsidRPr="00123515">
        <w:rPr>
          <w:color w:val="000000"/>
          <w:lang w:val="uk-UA"/>
        </w:rPr>
        <w:t>3.17. Особистісно орієнтоване спрямування освітнього процесу для учня</w:t>
      </w:r>
      <w:r>
        <w:rPr>
          <w:color w:val="000000"/>
          <w:lang w:val="uk-UA"/>
        </w:rPr>
        <w:t xml:space="preserve"> (вихованця)</w:t>
      </w:r>
      <w:r w:rsidRPr="00123515">
        <w:rPr>
          <w:color w:val="000000"/>
          <w:lang w:val="uk-UA"/>
        </w:rPr>
        <w:t xml:space="preserve"> з особливими освітніми потребами забезпечує асистент вчителя</w:t>
      </w:r>
      <w:r>
        <w:rPr>
          <w:color w:val="000000"/>
          <w:lang w:val="uk-UA"/>
        </w:rPr>
        <w:t xml:space="preserve"> (вихователя)</w:t>
      </w:r>
      <w:r w:rsidRPr="00123515">
        <w:rPr>
          <w:color w:val="000000"/>
          <w:lang w:val="uk-UA"/>
        </w:rPr>
        <w:t>.</w:t>
      </w:r>
    </w:p>
    <w:p w:rsidR="00E368C2" w:rsidRPr="00123515" w:rsidRDefault="00E368C2" w:rsidP="00E368C2">
      <w:pPr>
        <w:shd w:val="clear" w:color="auto" w:fill="FFFFFF"/>
        <w:tabs>
          <w:tab w:val="left" w:pos="709"/>
        </w:tabs>
        <w:ind w:firstLine="709"/>
        <w:jc w:val="both"/>
        <w:rPr>
          <w:color w:val="000000"/>
          <w:lang w:val="uk-UA"/>
        </w:rPr>
      </w:pPr>
      <w:bookmarkStart w:id="21" w:name="n360"/>
      <w:bookmarkEnd w:id="21"/>
      <w:r w:rsidRPr="00123515">
        <w:rPr>
          <w:color w:val="000000"/>
          <w:lang w:val="uk-UA"/>
        </w:rPr>
        <w:t>3.18. В освітньому процесі соціальні потреби учнів з особливими освітніми потребами забез</w:t>
      </w:r>
      <w:r>
        <w:rPr>
          <w:color w:val="000000"/>
          <w:lang w:val="uk-UA"/>
        </w:rPr>
        <w:t xml:space="preserve">печуються асистентом дитини </w:t>
      </w:r>
      <w:r w:rsidRPr="00123515">
        <w:rPr>
          <w:color w:val="000000"/>
          <w:lang w:val="uk-UA"/>
        </w:rPr>
        <w:t> – соціальним ро</w:t>
      </w:r>
      <w:r>
        <w:rPr>
          <w:color w:val="000000"/>
          <w:lang w:val="uk-UA"/>
        </w:rPr>
        <w:t xml:space="preserve">бітником, одним із батьків дитини </w:t>
      </w:r>
      <w:r w:rsidRPr="00123515">
        <w:rPr>
          <w:color w:val="000000"/>
          <w:lang w:val="uk-UA"/>
        </w:rPr>
        <w:t xml:space="preserve">або уповноваженою ними особою. </w:t>
      </w:r>
      <w:bookmarkStart w:id="22" w:name="n361"/>
      <w:bookmarkEnd w:id="22"/>
    </w:p>
    <w:p w:rsidR="00E368C2" w:rsidRPr="00123515" w:rsidRDefault="00E368C2" w:rsidP="00E368C2">
      <w:pPr>
        <w:shd w:val="clear" w:color="auto" w:fill="FFFFFF"/>
        <w:tabs>
          <w:tab w:val="left" w:pos="709"/>
        </w:tabs>
        <w:ind w:firstLine="709"/>
        <w:jc w:val="both"/>
        <w:rPr>
          <w:color w:val="000000"/>
          <w:lang w:val="uk-UA"/>
        </w:rPr>
      </w:pPr>
      <w:r>
        <w:rPr>
          <w:color w:val="000000"/>
          <w:lang w:val="uk-UA"/>
        </w:rPr>
        <w:t>Асистент дитини</w:t>
      </w:r>
      <w:r w:rsidRPr="00123515">
        <w:rPr>
          <w:color w:val="000000"/>
          <w:lang w:val="uk-UA"/>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w:t>
      </w:r>
      <w:r>
        <w:rPr>
          <w:color w:val="000000"/>
          <w:lang w:val="uk-UA"/>
        </w:rPr>
        <w:t>ом. Умови допуску асистента дитини</w:t>
      </w:r>
      <w:r w:rsidRPr="00123515">
        <w:rPr>
          <w:color w:val="000000"/>
          <w:lang w:val="uk-UA"/>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E368C2" w:rsidRPr="00123515" w:rsidRDefault="00E368C2" w:rsidP="00E368C2">
      <w:pPr>
        <w:shd w:val="clear" w:color="auto" w:fill="FFFFFF"/>
        <w:tabs>
          <w:tab w:val="left" w:pos="709"/>
        </w:tabs>
        <w:spacing w:after="120"/>
        <w:ind w:firstLine="709"/>
        <w:jc w:val="both"/>
        <w:rPr>
          <w:color w:val="000000"/>
          <w:lang w:val="uk-UA"/>
        </w:rPr>
      </w:pPr>
      <w:bookmarkStart w:id="23" w:name="n362"/>
      <w:bookmarkEnd w:id="23"/>
      <w:r w:rsidRPr="00123515">
        <w:rPr>
          <w:color w:val="000000"/>
          <w:lang w:val="uk-UA"/>
        </w:rPr>
        <w:t>Р</w:t>
      </w:r>
      <w:r>
        <w:rPr>
          <w:color w:val="000000"/>
          <w:lang w:val="uk-UA"/>
        </w:rPr>
        <w:t>ішення про допуск асистента дитини</w:t>
      </w:r>
      <w:r w:rsidRPr="00123515">
        <w:rPr>
          <w:color w:val="000000"/>
          <w:lang w:val="uk-UA"/>
        </w:rPr>
        <w:t xml:space="preserve"> до участі в освітньому процесі приймає директор Закладу на основі укладення відповідного договору</w:t>
      </w:r>
      <w:r>
        <w:rPr>
          <w:color w:val="000000"/>
          <w:lang w:val="uk-UA"/>
        </w:rPr>
        <w:t xml:space="preserve"> між Закладом та асистентом дитини</w:t>
      </w:r>
      <w:r w:rsidRPr="00123515">
        <w:rPr>
          <w:color w:val="000000"/>
          <w:lang w:val="uk-UA"/>
        </w:rPr>
        <w:t xml:space="preserve"> за згодою батьків.</w:t>
      </w:r>
    </w:p>
    <w:p w:rsidR="00E368C2" w:rsidRPr="00123515" w:rsidRDefault="00E368C2" w:rsidP="00E368C2">
      <w:pPr>
        <w:shd w:val="clear" w:color="auto" w:fill="FFFFFF"/>
        <w:tabs>
          <w:tab w:val="left" w:pos="709"/>
        </w:tabs>
        <w:spacing w:after="120"/>
        <w:ind w:firstLine="709"/>
        <w:jc w:val="both"/>
        <w:rPr>
          <w:color w:val="000000"/>
          <w:lang w:val="uk-UA"/>
        </w:rPr>
      </w:pPr>
      <w:bookmarkStart w:id="24" w:name="n363"/>
      <w:bookmarkEnd w:id="24"/>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1" w:tgtFrame="_blank" w:history="1">
        <w:r w:rsidRPr="00123515">
          <w:rPr>
            <w:color w:val="000000"/>
            <w:lang w:val="uk-UA"/>
          </w:rPr>
          <w:t>Закону України</w:t>
        </w:r>
      </w:hyperlink>
      <w:r w:rsidRPr="00123515">
        <w:rPr>
          <w:color w:val="000000"/>
          <w:lang w:val="uk-UA"/>
        </w:rPr>
        <w:t xml:space="preserve"> «Про звернення громадян» та/або в інший спосіб, визначений законодавством.</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lastRenderedPageBreak/>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E368C2" w:rsidRPr="00123515" w:rsidRDefault="00E368C2" w:rsidP="00E368C2">
      <w:pPr>
        <w:shd w:val="clear" w:color="auto" w:fill="FFFFFF"/>
        <w:tabs>
          <w:tab w:val="left" w:pos="709"/>
        </w:tabs>
        <w:ind w:firstLine="709"/>
        <w:jc w:val="both"/>
        <w:rPr>
          <w:color w:val="000000"/>
          <w:lang w:val="uk-UA"/>
        </w:rPr>
      </w:pPr>
      <w:bookmarkStart w:id="25" w:name="n380"/>
      <w:bookmarkEnd w:id="25"/>
      <w:r w:rsidRPr="00123515">
        <w:rPr>
          <w:color w:val="000000"/>
          <w:lang w:val="uk-UA"/>
        </w:rPr>
        <w:t>Учнівське самоврядування здійснюється учнями безпосередньо і через органи учнівського самоврядування.</w:t>
      </w:r>
    </w:p>
    <w:p w:rsidR="00E368C2" w:rsidRPr="00123515" w:rsidRDefault="00E368C2" w:rsidP="00E368C2">
      <w:pPr>
        <w:shd w:val="clear" w:color="auto" w:fill="FFFFFF"/>
        <w:tabs>
          <w:tab w:val="left" w:pos="709"/>
        </w:tabs>
        <w:spacing w:after="120"/>
        <w:ind w:firstLine="709"/>
        <w:jc w:val="both"/>
        <w:rPr>
          <w:color w:val="000000"/>
          <w:lang w:val="uk-UA"/>
        </w:rPr>
      </w:pPr>
      <w:bookmarkStart w:id="26" w:name="n381"/>
      <w:bookmarkEnd w:id="26"/>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E368C2" w:rsidRPr="00123515" w:rsidRDefault="00E368C2" w:rsidP="00E368C2">
      <w:pPr>
        <w:shd w:val="clear" w:color="auto" w:fill="FFFFFF"/>
        <w:tabs>
          <w:tab w:val="left" w:pos="709"/>
        </w:tabs>
        <w:spacing w:after="120"/>
        <w:ind w:firstLine="709"/>
        <w:jc w:val="both"/>
        <w:rPr>
          <w:color w:val="000000"/>
          <w:lang w:val="uk-UA"/>
        </w:rPr>
      </w:pPr>
      <w:bookmarkStart w:id="27" w:name="n382"/>
      <w:bookmarkEnd w:id="27"/>
      <w:r w:rsidRPr="00123515">
        <w:rPr>
          <w:color w:val="000000"/>
          <w:lang w:val="uk-UA"/>
        </w:rPr>
        <w:t>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28" w:name="n385"/>
      <w:bookmarkEnd w:id="28"/>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E368C2" w:rsidRPr="00123515" w:rsidRDefault="00E368C2" w:rsidP="00E368C2">
      <w:pPr>
        <w:shd w:val="clear" w:color="auto" w:fill="FFFFFF"/>
        <w:tabs>
          <w:tab w:val="left" w:pos="709"/>
        </w:tabs>
        <w:spacing w:after="120"/>
        <w:ind w:firstLine="709"/>
        <w:jc w:val="both"/>
        <w:rPr>
          <w:color w:val="000000"/>
          <w:lang w:val="uk-UA"/>
        </w:rPr>
      </w:pPr>
      <w:bookmarkStart w:id="29" w:name="n386"/>
      <w:bookmarkEnd w:id="29"/>
      <w:r w:rsidRPr="00123515">
        <w:rPr>
          <w:color w:val="000000"/>
          <w:lang w:val="uk-UA"/>
        </w:rPr>
        <w:t>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E368C2" w:rsidRPr="00123515" w:rsidRDefault="00E368C2" w:rsidP="00E368C2">
      <w:pPr>
        <w:shd w:val="clear" w:color="auto" w:fill="FFFFFF"/>
        <w:tabs>
          <w:tab w:val="left" w:pos="709"/>
          <w:tab w:val="left" w:pos="851"/>
        </w:tabs>
        <w:ind w:firstLine="709"/>
        <w:jc w:val="both"/>
        <w:rPr>
          <w:color w:val="000000"/>
          <w:lang w:val="uk-UA"/>
        </w:rPr>
      </w:pPr>
      <w:bookmarkStart w:id="30" w:name="n389"/>
      <w:bookmarkEnd w:id="30"/>
      <w:r w:rsidRPr="00123515">
        <w:rPr>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E368C2" w:rsidRPr="00123515" w:rsidRDefault="00E368C2" w:rsidP="00E368C2">
      <w:pPr>
        <w:shd w:val="clear" w:color="auto" w:fill="FFFFFF"/>
        <w:tabs>
          <w:tab w:val="left" w:pos="709"/>
          <w:tab w:val="left" w:pos="851"/>
        </w:tabs>
        <w:ind w:firstLine="709"/>
        <w:jc w:val="both"/>
        <w:rPr>
          <w:color w:val="000000"/>
          <w:lang w:val="uk-UA"/>
        </w:rPr>
      </w:pPr>
      <w:bookmarkStart w:id="31" w:name="n390"/>
      <w:bookmarkEnd w:id="31"/>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32" w:name="n391"/>
      <w:bookmarkEnd w:id="32"/>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33" w:name="n392"/>
      <w:bookmarkEnd w:id="33"/>
      <w:r w:rsidRPr="00123515">
        <w:rPr>
          <w:color w:val="000000"/>
          <w:lang w:val="uk-UA"/>
        </w:rPr>
        <w:t>захищати права та інтереси учнів, які здобувають освіту у цьому Закладі;</w:t>
      </w:r>
    </w:p>
    <w:p w:rsidR="00E368C2" w:rsidRPr="00123515" w:rsidRDefault="00E368C2" w:rsidP="00E368C2">
      <w:pPr>
        <w:shd w:val="clear" w:color="auto" w:fill="FFFFFF"/>
        <w:tabs>
          <w:tab w:val="left" w:pos="709"/>
          <w:tab w:val="left" w:pos="851"/>
        </w:tabs>
        <w:ind w:firstLine="709"/>
        <w:jc w:val="both"/>
        <w:rPr>
          <w:color w:val="000000"/>
          <w:lang w:val="uk-UA"/>
        </w:rPr>
      </w:pPr>
      <w:bookmarkStart w:id="34" w:name="n393"/>
      <w:bookmarkEnd w:id="34"/>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35" w:name="n394"/>
      <w:bookmarkEnd w:id="35"/>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E368C2" w:rsidRPr="00123515" w:rsidRDefault="00E368C2" w:rsidP="00E368C2">
      <w:pPr>
        <w:shd w:val="clear" w:color="auto" w:fill="FFFFFF"/>
        <w:tabs>
          <w:tab w:val="left" w:pos="709"/>
        </w:tabs>
        <w:spacing w:after="120"/>
        <w:ind w:firstLine="709"/>
        <w:jc w:val="both"/>
        <w:rPr>
          <w:color w:val="000000"/>
          <w:lang w:val="uk-UA"/>
        </w:rPr>
      </w:pPr>
      <w:bookmarkStart w:id="36" w:name="n398"/>
      <w:bookmarkEnd w:id="36"/>
      <w:r w:rsidRPr="00123515">
        <w:rPr>
          <w:color w:val="000000"/>
          <w:lang w:val="uk-UA"/>
        </w:rPr>
        <w:t>3.28. Рішення органу учнівського самоврядування виконується учнями на добровільних засадах.</w:t>
      </w:r>
    </w:p>
    <w:p w:rsidR="00E368C2" w:rsidRPr="00123515" w:rsidRDefault="00E368C2" w:rsidP="00E368C2">
      <w:pPr>
        <w:shd w:val="clear" w:color="auto" w:fill="FFFFFF"/>
        <w:tabs>
          <w:tab w:val="left" w:pos="709"/>
        </w:tabs>
        <w:spacing w:after="120"/>
        <w:jc w:val="center"/>
        <w:rPr>
          <w:b/>
          <w:i/>
          <w:color w:val="000000"/>
          <w:lang w:val="uk-UA"/>
        </w:rPr>
      </w:pPr>
      <w:r w:rsidRPr="00123515">
        <w:rPr>
          <w:b/>
          <w:i/>
          <w:color w:val="000000"/>
          <w:lang w:val="uk-UA"/>
        </w:rPr>
        <w:lastRenderedPageBreak/>
        <w:t>Педагогічні та інші працівники Закладу</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37" w:name="n293"/>
      <w:bookmarkEnd w:id="37"/>
      <w:r w:rsidRPr="00123515">
        <w:rPr>
          <w:color w:val="000000"/>
          <w:lang w:val="uk-UA"/>
        </w:rPr>
        <w:t>Перелік посад педагогічних працівників встановлюється Кабінетом Міністрів України.</w:t>
      </w:r>
    </w:p>
    <w:p w:rsidR="00E368C2" w:rsidRPr="00123515" w:rsidRDefault="00E368C2" w:rsidP="00E368C2">
      <w:pPr>
        <w:shd w:val="clear" w:color="auto" w:fill="FFFFFF"/>
        <w:tabs>
          <w:tab w:val="left" w:pos="709"/>
        </w:tabs>
        <w:spacing w:after="120"/>
        <w:ind w:firstLine="709"/>
        <w:jc w:val="both"/>
        <w:rPr>
          <w:color w:val="000000"/>
          <w:lang w:val="uk-UA"/>
        </w:rPr>
      </w:pPr>
      <w:bookmarkStart w:id="38" w:name="n294"/>
      <w:bookmarkEnd w:id="38"/>
      <w:r w:rsidRPr="00123515">
        <w:rPr>
          <w:color w:val="000000"/>
          <w:lang w:val="uk-UA"/>
        </w:rPr>
        <w:t xml:space="preserve">3.30. Педагогічні працівники мають права, визначені </w:t>
      </w:r>
      <w:hyperlink r:id="rId12"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Pr>
          <w:color w:val="000000"/>
          <w:lang w:val="uk-UA"/>
        </w:rPr>
        <w:t xml:space="preserve"> «Про дошкільну освіту»,</w:t>
      </w:r>
      <w:r w:rsidRPr="00123515">
        <w:rPr>
          <w:color w:val="000000"/>
          <w:lang w:val="uk-UA"/>
        </w:rPr>
        <w:t xml:space="preserve"> іншим законодавством, колективним договором, трудовим договором та/або цим Статутом.</w:t>
      </w:r>
    </w:p>
    <w:p w:rsidR="00E368C2" w:rsidRPr="00123515" w:rsidRDefault="00E368C2" w:rsidP="00E368C2">
      <w:pPr>
        <w:shd w:val="clear" w:color="auto" w:fill="FFFFFF"/>
        <w:tabs>
          <w:tab w:val="left" w:pos="709"/>
        </w:tabs>
        <w:ind w:firstLine="709"/>
        <w:jc w:val="both"/>
        <w:rPr>
          <w:color w:val="000000"/>
          <w:lang w:val="uk-UA"/>
        </w:rPr>
      </w:pPr>
      <w:bookmarkStart w:id="39" w:name="n295"/>
      <w:bookmarkEnd w:id="39"/>
      <w:r w:rsidRPr="00123515">
        <w:rPr>
          <w:color w:val="000000"/>
          <w:lang w:val="uk-UA"/>
        </w:rPr>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інші трудові відносини регулюються законодавством про працю, Законами України «Про освіту», «Про повну загальну середню освіту»</w:t>
      </w:r>
      <w:r>
        <w:rPr>
          <w:color w:val="000000"/>
          <w:lang w:val="uk-UA"/>
        </w:rPr>
        <w:t>, «Про дошкільну освіту»</w:t>
      </w:r>
      <w:r w:rsidRPr="00123515">
        <w:rPr>
          <w:color w:val="000000"/>
          <w:lang w:val="uk-UA"/>
        </w:rPr>
        <w:t xml:space="preserve"> та іншими законодавчими актами. </w:t>
      </w:r>
    </w:p>
    <w:p w:rsidR="00E368C2" w:rsidRPr="00123515" w:rsidRDefault="00E368C2" w:rsidP="00E368C2">
      <w:pPr>
        <w:shd w:val="clear" w:color="auto" w:fill="FFFFFF"/>
        <w:tabs>
          <w:tab w:val="left" w:pos="709"/>
        </w:tabs>
        <w:spacing w:after="120"/>
        <w:ind w:firstLine="709"/>
        <w:jc w:val="both"/>
        <w:rPr>
          <w:color w:val="000000"/>
          <w:lang w:val="uk-UA"/>
        </w:rPr>
      </w:pPr>
      <w:bookmarkStart w:id="40" w:name="n296"/>
      <w:bookmarkEnd w:id="40"/>
      <w:r w:rsidRPr="00123515">
        <w:rPr>
          <w:color w:val="000000"/>
          <w:lang w:val="uk-UA"/>
        </w:rPr>
        <w:t>Педагогічні працівники Закладу</w:t>
      </w:r>
      <w:r>
        <w:rPr>
          <w:color w:val="000000"/>
          <w:lang w:val="uk-UA"/>
        </w:rPr>
        <w:t xml:space="preserve"> (крім дошкільного підрозділу)</w:t>
      </w:r>
      <w:r w:rsidRPr="00123515">
        <w:rPr>
          <w:color w:val="000000"/>
          <w:lang w:val="uk-UA"/>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E368C2" w:rsidRPr="00123515" w:rsidRDefault="00E368C2" w:rsidP="00E368C2">
      <w:pPr>
        <w:shd w:val="clear" w:color="auto" w:fill="FFFFFF"/>
        <w:tabs>
          <w:tab w:val="left" w:pos="709"/>
        </w:tabs>
        <w:ind w:firstLine="709"/>
        <w:jc w:val="both"/>
        <w:rPr>
          <w:color w:val="000000"/>
          <w:lang w:val="uk-UA"/>
        </w:rPr>
      </w:pPr>
      <w:bookmarkStart w:id="41" w:name="n297"/>
      <w:bookmarkStart w:id="42" w:name="n298"/>
      <w:bookmarkEnd w:id="41"/>
      <w:bookmarkEnd w:id="42"/>
      <w:r w:rsidRPr="00123515">
        <w:rPr>
          <w:color w:val="000000"/>
          <w:lang w:val="uk-UA"/>
        </w:rPr>
        <w:t>3.32. Педагогічні працівники Закладу зобов’язані:</w:t>
      </w:r>
    </w:p>
    <w:p w:rsidR="00E368C2" w:rsidRPr="00123515" w:rsidRDefault="00E368C2" w:rsidP="00E368C2">
      <w:pPr>
        <w:shd w:val="clear" w:color="auto" w:fill="FFFFFF"/>
        <w:tabs>
          <w:tab w:val="left" w:pos="709"/>
          <w:tab w:val="left" w:pos="851"/>
        </w:tabs>
        <w:ind w:firstLine="709"/>
        <w:jc w:val="both"/>
        <w:rPr>
          <w:color w:val="000000"/>
          <w:lang w:val="uk-UA"/>
        </w:rPr>
      </w:pPr>
      <w:bookmarkStart w:id="43" w:name="n299"/>
      <w:bookmarkEnd w:id="43"/>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44" w:name="n300"/>
      <w:bookmarkEnd w:id="44"/>
      <w:r w:rsidRPr="00123515">
        <w:rPr>
          <w:color w:val="000000"/>
          <w:lang w:val="uk-UA"/>
        </w:rPr>
        <w:t xml:space="preserve">виконувати обов’язки, визначені </w:t>
      </w:r>
      <w:hyperlink r:id="rId13"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Pr>
          <w:color w:val="000000"/>
          <w:lang w:val="uk-UA"/>
        </w:rPr>
        <w:t xml:space="preserve"> «Про дошкільну освіту», </w:t>
      </w:r>
      <w:r w:rsidRPr="00123515">
        <w:rPr>
          <w:color w:val="000000"/>
          <w:lang w:val="uk-UA"/>
        </w:rPr>
        <w:t xml:space="preserve"> іншими актами законодавства, цим Статутом, трудовим договором та/або їхніми посадовими обов’язками;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45" w:name="n301"/>
      <w:bookmarkEnd w:id="45"/>
      <w:r w:rsidRPr="00123515">
        <w:rPr>
          <w:color w:val="000000"/>
          <w:lang w:val="uk-UA"/>
        </w:rPr>
        <w:t>забезпечувати єдність навчання, виховання та розвитку учнів</w:t>
      </w:r>
      <w:r>
        <w:rPr>
          <w:color w:val="000000"/>
          <w:lang w:val="uk-UA"/>
        </w:rPr>
        <w:t xml:space="preserve"> (вихованців)</w:t>
      </w:r>
      <w:r w:rsidRPr="00123515">
        <w:rPr>
          <w:color w:val="000000"/>
          <w:lang w:val="uk-UA"/>
        </w:rPr>
        <w:t xml:space="preserve">, а також дотримуватися у своїй педагогічній діяльності інших принципів освітньої діяльності, визначених </w:t>
      </w:r>
      <w:hyperlink r:id="rId14" w:anchor="n72" w:tgtFrame="_blank" w:history="1">
        <w:r w:rsidRPr="00123515">
          <w:rPr>
            <w:color w:val="000000"/>
            <w:lang w:val="uk-UA"/>
          </w:rPr>
          <w:t>статтею 6</w:t>
        </w:r>
      </w:hyperlink>
      <w:r w:rsidRPr="00123515">
        <w:rPr>
          <w:color w:val="000000"/>
          <w:lang w:val="uk-UA"/>
        </w:rPr>
        <w:t xml:space="preserve"> Закону України «Про освіту»;</w:t>
      </w:r>
    </w:p>
    <w:p w:rsidR="00E368C2" w:rsidRPr="00123515" w:rsidRDefault="00E368C2" w:rsidP="00E368C2">
      <w:pPr>
        <w:shd w:val="clear" w:color="auto" w:fill="FFFFFF"/>
        <w:tabs>
          <w:tab w:val="left" w:pos="709"/>
          <w:tab w:val="left" w:pos="851"/>
        </w:tabs>
        <w:ind w:firstLine="709"/>
        <w:jc w:val="both"/>
        <w:rPr>
          <w:color w:val="000000"/>
          <w:lang w:val="uk-UA"/>
        </w:rPr>
      </w:pPr>
      <w:bookmarkStart w:id="46" w:name="n302"/>
      <w:bookmarkEnd w:id="46"/>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r>
        <w:rPr>
          <w:color w:val="000000"/>
          <w:lang w:val="uk-UA"/>
        </w:rPr>
        <w:t>, «Про дошкільну освіту»</w:t>
      </w:r>
      <w:r w:rsidRPr="00123515">
        <w:rPr>
          <w:color w:val="000000"/>
          <w:lang w:val="uk-UA"/>
        </w:rPr>
        <w:t>;</w:t>
      </w:r>
    </w:p>
    <w:p w:rsidR="00E368C2" w:rsidRPr="00123515" w:rsidRDefault="00E368C2" w:rsidP="00E368C2">
      <w:pPr>
        <w:shd w:val="clear" w:color="auto" w:fill="FFFFFF"/>
        <w:tabs>
          <w:tab w:val="left" w:pos="709"/>
          <w:tab w:val="left" w:pos="851"/>
        </w:tabs>
        <w:ind w:firstLine="709"/>
        <w:jc w:val="both"/>
        <w:rPr>
          <w:color w:val="000000"/>
          <w:lang w:val="uk-UA"/>
        </w:rPr>
      </w:pPr>
      <w:bookmarkStart w:id="47" w:name="n303"/>
      <w:bookmarkEnd w:id="47"/>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48" w:name="n304"/>
      <w:bookmarkEnd w:id="48"/>
      <w:r w:rsidRPr="00123515">
        <w:rPr>
          <w:color w:val="000000"/>
          <w:lang w:val="uk-UA"/>
        </w:rPr>
        <w:t>постійно підвищувати свою педагогічну майстерність.</w:t>
      </w:r>
    </w:p>
    <w:p w:rsidR="00E368C2" w:rsidRPr="00123515" w:rsidRDefault="00E368C2" w:rsidP="00E368C2">
      <w:pPr>
        <w:shd w:val="clear" w:color="auto" w:fill="FFFFFF"/>
        <w:tabs>
          <w:tab w:val="left" w:pos="709"/>
        </w:tabs>
        <w:ind w:firstLine="709"/>
        <w:jc w:val="both"/>
        <w:rPr>
          <w:color w:val="000000"/>
          <w:lang w:val="uk-UA"/>
        </w:rPr>
      </w:pPr>
      <w:bookmarkStart w:id="49" w:name="n305"/>
      <w:bookmarkStart w:id="50" w:name="n306"/>
      <w:bookmarkEnd w:id="49"/>
      <w:bookmarkEnd w:id="50"/>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51" w:name="n307"/>
      <w:bookmarkEnd w:id="51"/>
    </w:p>
    <w:p w:rsidR="00E368C2" w:rsidRPr="00123515" w:rsidRDefault="00E368C2" w:rsidP="00E368C2">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E368C2" w:rsidRPr="00123515" w:rsidRDefault="00E368C2" w:rsidP="00E368C2">
      <w:pPr>
        <w:shd w:val="clear" w:color="auto" w:fill="FFFFFF"/>
        <w:tabs>
          <w:tab w:val="left" w:pos="709"/>
        </w:tabs>
        <w:ind w:firstLine="709"/>
        <w:jc w:val="both"/>
        <w:rPr>
          <w:color w:val="000000"/>
          <w:lang w:val="uk-UA"/>
        </w:rPr>
      </w:pPr>
      <w:bookmarkStart w:id="52" w:name="n308"/>
      <w:bookmarkEnd w:id="52"/>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E368C2" w:rsidRPr="00123515" w:rsidRDefault="00E368C2" w:rsidP="00E368C2">
      <w:pPr>
        <w:shd w:val="clear" w:color="auto" w:fill="FFFFFF"/>
        <w:tabs>
          <w:tab w:val="left" w:pos="709"/>
        </w:tabs>
        <w:ind w:firstLine="709"/>
        <w:jc w:val="both"/>
        <w:rPr>
          <w:color w:val="000000"/>
          <w:lang w:val="uk-UA"/>
        </w:rPr>
      </w:pPr>
      <w:bookmarkStart w:id="53" w:name="n309"/>
      <w:bookmarkEnd w:id="53"/>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E368C2" w:rsidRPr="00123515" w:rsidRDefault="00E368C2" w:rsidP="00E368C2">
      <w:pPr>
        <w:shd w:val="clear" w:color="auto" w:fill="FFFFFF"/>
        <w:tabs>
          <w:tab w:val="left" w:pos="709"/>
        </w:tabs>
        <w:spacing w:after="120"/>
        <w:ind w:firstLine="709"/>
        <w:jc w:val="both"/>
        <w:rPr>
          <w:color w:val="000000"/>
          <w:lang w:val="uk-UA"/>
        </w:rPr>
      </w:pPr>
      <w:bookmarkStart w:id="54" w:name="n310"/>
      <w:bookmarkEnd w:id="54"/>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E368C2" w:rsidRPr="00123515" w:rsidRDefault="00E368C2" w:rsidP="00E368C2">
      <w:pPr>
        <w:shd w:val="clear" w:color="auto" w:fill="FFFFFF"/>
        <w:tabs>
          <w:tab w:val="left" w:pos="709"/>
        </w:tabs>
        <w:spacing w:after="120"/>
        <w:ind w:firstLine="709"/>
        <w:jc w:val="both"/>
        <w:rPr>
          <w:color w:val="000000"/>
          <w:lang w:val="uk-UA"/>
        </w:rPr>
      </w:pPr>
      <w:bookmarkStart w:id="55" w:name="n311"/>
      <w:bookmarkEnd w:id="55"/>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E368C2" w:rsidRPr="00123515" w:rsidRDefault="00E368C2" w:rsidP="00E368C2">
      <w:pPr>
        <w:shd w:val="clear" w:color="auto" w:fill="FFFFFF"/>
        <w:tabs>
          <w:tab w:val="left" w:pos="709"/>
        </w:tabs>
        <w:spacing w:after="120"/>
        <w:ind w:firstLine="709"/>
        <w:jc w:val="both"/>
        <w:rPr>
          <w:color w:val="000000"/>
          <w:lang w:val="uk-UA"/>
        </w:rPr>
      </w:pPr>
      <w:bookmarkStart w:id="56" w:name="n312"/>
      <w:bookmarkEnd w:id="56"/>
      <w:r w:rsidRPr="00123515">
        <w:rPr>
          <w:color w:val="000000"/>
          <w:lang w:val="uk-UA"/>
        </w:rPr>
        <w:t xml:space="preserve">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w:t>
      </w:r>
      <w:r w:rsidRPr="00123515">
        <w:rPr>
          <w:color w:val="000000"/>
          <w:lang w:val="uk-UA"/>
        </w:rPr>
        <w:lastRenderedPageBreak/>
        <w:t>відсотків його посадового окладу (ставки заробітної плати) в межах фонду оплати праці закладу освіти.</w:t>
      </w:r>
    </w:p>
    <w:p w:rsidR="00E368C2" w:rsidRPr="00123515" w:rsidRDefault="00E368C2" w:rsidP="00E368C2">
      <w:pPr>
        <w:shd w:val="clear" w:color="auto" w:fill="FFFFFF"/>
        <w:tabs>
          <w:tab w:val="left" w:pos="709"/>
        </w:tabs>
        <w:spacing w:after="120"/>
        <w:ind w:firstLine="709"/>
        <w:jc w:val="both"/>
        <w:rPr>
          <w:color w:val="000000"/>
          <w:lang w:val="uk-UA"/>
        </w:rPr>
      </w:pPr>
      <w:bookmarkStart w:id="57" w:name="n313"/>
      <w:bookmarkStart w:id="58" w:name="n314"/>
      <w:bookmarkEnd w:id="57"/>
      <w:bookmarkEnd w:id="58"/>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59" w:name="n315"/>
      <w:bookmarkEnd w:id="59"/>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E368C2" w:rsidRPr="00123515" w:rsidRDefault="00E368C2" w:rsidP="00E368C2">
      <w:pPr>
        <w:shd w:val="clear" w:color="auto" w:fill="FFFFFF"/>
        <w:tabs>
          <w:tab w:val="left" w:pos="709"/>
        </w:tabs>
        <w:spacing w:after="120"/>
        <w:ind w:firstLine="709"/>
        <w:jc w:val="both"/>
        <w:rPr>
          <w:color w:val="000000"/>
          <w:lang w:val="uk-UA"/>
        </w:rPr>
      </w:pPr>
      <w:bookmarkStart w:id="60" w:name="n316"/>
      <w:bookmarkEnd w:id="60"/>
      <w:r w:rsidRPr="00123515">
        <w:rPr>
          <w:color w:val="000000"/>
          <w:lang w:val="uk-UA"/>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E368C2" w:rsidRPr="00123515" w:rsidRDefault="00E368C2" w:rsidP="00E368C2">
      <w:pPr>
        <w:shd w:val="clear" w:color="auto" w:fill="FFFFFF"/>
        <w:tabs>
          <w:tab w:val="left" w:pos="709"/>
        </w:tabs>
        <w:ind w:firstLine="709"/>
        <w:jc w:val="both"/>
        <w:rPr>
          <w:color w:val="000000"/>
          <w:lang w:val="uk-UA"/>
        </w:rPr>
      </w:pPr>
      <w:bookmarkStart w:id="61" w:name="n317"/>
      <w:bookmarkEnd w:id="61"/>
      <w:r w:rsidRPr="00123515">
        <w:rPr>
          <w:color w:val="000000"/>
          <w:lang w:val="uk-UA"/>
        </w:rPr>
        <w:t>3.38. Педагогічна діяльність вчителя включає:</w:t>
      </w:r>
    </w:p>
    <w:p w:rsidR="00E368C2" w:rsidRPr="00123515" w:rsidRDefault="00E368C2" w:rsidP="00E368C2">
      <w:pPr>
        <w:shd w:val="clear" w:color="auto" w:fill="FFFFFF"/>
        <w:tabs>
          <w:tab w:val="left" w:pos="709"/>
        </w:tabs>
        <w:ind w:firstLine="709"/>
        <w:jc w:val="both"/>
        <w:rPr>
          <w:color w:val="000000"/>
          <w:lang w:val="uk-UA"/>
        </w:rPr>
      </w:pPr>
      <w:bookmarkStart w:id="62" w:name="n318"/>
      <w:bookmarkEnd w:id="62"/>
      <w:r w:rsidRPr="00123515">
        <w:rPr>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E368C2" w:rsidRPr="00123515" w:rsidRDefault="00E368C2" w:rsidP="00E368C2">
      <w:pPr>
        <w:shd w:val="clear" w:color="auto" w:fill="FFFFFF"/>
        <w:tabs>
          <w:tab w:val="left" w:pos="709"/>
        </w:tabs>
        <w:ind w:firstLine="709"/>
        <w:jc w:val="both"/>
        <w:rPr>
          <w:color w:val="000000"/>
          <w:lang w:val="uk-UA"/>
        </w:rPr>
      </w:pPr>
      <w:bookmarkStart w:id="63" w:name="n319"/>
      <w:bookmarkEnd w:id="63"/>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64" w:name="n320"/>
      <w:bookmarkStart w:id="65" w:name="n332"/>
      <w:bookmarkEnd w:id="64"/>
      <w:bookmarkEnd w:id="65"/>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66" w:name="n333"/>
      <w:bookmarkStart w:id="67" w:name="n335"/>
      <w:bookmarkEnd w:id="66"/>
      <w:bookmarkEnd w:id="67"/>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E368C2" w:rsidRDefault="00E368C2" w:rsidP="00E368C2">
      <w:pPr>
        <w:tabs>
          <w:tab w:val="left" w:pos="709"/>
        </w:tabs>
        <w:spacing w:after="120"/>
        <w:ind w:firstLine="709"/>
        <w:jc w:val="both"/>
        <w:rPr>
          <w:rFonts w:eastAsia="Calibri"/>
          <w:color w:val="000000"/>
          <w:lang w:val="uk-UA" w:eastAsia="en-US" w:bidi="en-US"/>
        </w:rPr>
      </w:pPr>
      <w:bookmarkStart w:id="68" w:name="n336"/>
      <w:bookmarkEnd w:id="68"/>
      <w:r w:rsidRPr="00123515">
        <w:rPr>
          <w:rFonts w:eastAsia="Calibri"/>
          <w:color w:val="000000"/>
          <w:lang w:val="uk-UA" w:eastAsia="en-US" w:bidi="en-US"/>
        </w:rPr>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E368C2"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3.40.</w:t>
      </w:r>
      <w:r w:rsidRPr="00630735">
        <w:rPr>
          <w:lang w:val="uk-UA"/>
        </w:rPr>
        <w:t xml:space="preserve"> </w:t>
      </w:r>
      <w:r w:rsidRPr="00630735">
        <w:rPr>
          <w:rFonts w:eastAsia="Calibri"/>
          <w:color w:val="000000"/>
          <w:lang w:val="uk-UA" w:eastAsia="en-US" w:bidi="en-US"/>
        </w:rPr>
        <w:t>Педагогічний пра</w:t>
      </w:r>
      <w:r>
        <w:rPr>
          <w:rFonts w:eastAsia="Calibri"/>
          <w:color w:val="000000"/>
          <w:lang w:val="uk-UA" w:eastAsia="en-US" w:bidi="en-US"/>
        </w:rPr>
        <w:t>цівник  дошкільного підрозділу</w:t>
      </w:r>
      <w:r w:rsidRPr="00630735">
        <w:rPr>
          <w:rFonts w:eastAsia="Calibri"/>
          <w:color w:val="000000"/>
          <w:lang w:val="uk-UA" w:eastAsia="en-US" w:bidi="en-US"/>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368C2" w:rsidRPr="006D6279" w:rsidRDefault="00E368C2" w:rsidP="00E368C2">
      <w:pPr>
        <w:tabs>
          <w:tab w:val="left" w:pos="709"/>
        </w:tabs>
        <w:spacing w:after="120"/>
        <w:ind w:firstLine="709"/>
        <w:jc w:val="both"/>
        <w:rPr>
          <w:rFonts w:eastAsia="Calibri"/>
          <w:color w:val="000000"/>
          <w:lang w:eastAsia="en-US" w:bidi="en-US"/>
        </w:rPr>
      </w:pPr>
      <w:r>
        <w:rPr>
          <w:rFonts w:eastAsia="Calibri"/>
          <w:color w:val="000000"/>
          <w:lang w:val="uk-UA" w:eastAsia="en-US" w:bidi="en-US"/>
        </w:rPr>
        <w:t>3.41.</w:t>
      </w:r>
      <w:r w:rsidRPr="00630735">
        <w:rPr>
          <w:rFonts w:ascii="Arial" w:hAnsi="Arial" w:cs="Arial"/>
          <w:color w:val="333333"/>
          <w:shd w:val="clear" w:color="auto" w:fill="FFFFFF"/>
        </w:rPr>
        <w:t xml:space="preserve"> </w:t>
      </w:r>
      <w:proofErr w:type="spellStart"/>
      <w:r w:rsidRPr="00630735">
        <w:rPr>
          <w:rFonts w:eastAsia="Calibri"/>
          <w:color w:val="000000"/>
          <w:lang w:eastAsia="en-US" w:bidi="en-US"/>
        </w:rPr>
        <w:t>Педагогічне</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навантаження</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педагогічного</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працівника</w:t>
      </w:r>
      <w:proofErr w:type="spellEnd"/>
      <w:r w:rsidRPr="00630735">
        <w:rPr>
          <w:rFonts w:eastAsia="Calibri"/>
          <w:color w:val="000000"/>
          <w:lang w:eastAsia="en-US" w:bidi="en-US"/>
        </w:rPr>
        <w:t xml:space="preserve"> у </w:t>
      </w:r>
      <w:proofErr w:type="spellStart"/>
      <w:r w:rsidRPr="00630735">
        <w:rPr>
          <w:rFonts w:eastAsia="Calibri"/>
          <w:color w:val="000000"/>
          <w:lang w:eastAsia="en-US" w:bidi="en-US"/>
        </w:rPr>
        <w:t>сфері</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дошкільної</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освіти</w:t>
      </w:r>
      <w:proofErr w:type="spellEnd"/>
      <w:r w:rsidRPr="00630735">
        <w:rPr>
          <w:rFonts w:eastAsia="Calibri"/>
          <w:color w:val="000000"/>
          <w:lang w:eastAsia="en-US" w:bidi="en-US"/>
        </w:rPr>
        <w:t xml:space="preserve"> - час, </w:t>
      </w:r>
      <w:proofErr w:type="spellStart"/>
      <w:r w:rsidRPr="00630735">
        <w:rPr>
          <w:rFonts w:eastAsia="Calibri"/>
          <w:color w:val="000000"/>
          <w:lang w:eastAsia="en-US" w:bidi="en-US"/>
        </w:rPr>
        <w:t>призначений</w:t>
      </w:r>
      <w:proofErr w:type="spellEnd"/>
      <w:r w:rsidRPr="00630735">
        <w:rPr>
          <w:rFonts w:eastAsia="Calibri"/>
          <w:color w:val="000000"/>
          <w:lang w:eastAsia="en-US" w:bidi="en-US"/>
        </w:rPr>
        <w:t xml:space="preserve"> дл</w:t>
      </w:r>
      <w:r>
        <w:rPr>
          <w:rFonts w:eastAsia="Calibri"/>
          <w:color w:val="000000"/>
          <w:lang w:eastAsia="en-US" w:bidi="en-US"/>
        </w:rPr>
        <w:t xml:space="preserve">я </w:t>
      </w:r>
      <w:proofErr w:type="spellStart"/>
      <w:r>
        <w:rPr>
          <w:rFonts w:eastAsia="Calibri"/>
          <w:color w:val="000000"/>
          <w:lang w:eastAsia="en-US" w:bidi="en-US"/>
        </w:rPr>
        <w:t>здійснення</w:t>
      </w:r>
      <w:proofErr w:type="spellEnd"/>
      <w:r>
        <w:rPr>
          <w:rFonts w:eastAsia="Calibri"/>
          <w:color w:val="000000"/>
          <w:lang w:eastAsia="en-US" w:bidi="en-US"/>
        </w:rPr>
        <w:t xml:space="preserve"> </w:t>
      </w:r>
      <w:proofErr w:type="spellStart"/>
      <w:r>
        <w:rPr>
          <w:rFonts w:eastAsia="Calibri"/>
          <w:color w:val="000000"/>
          <w:lang w:eastAsia="en-US" w:bidi="en-US"/>
        </w:rPr>
        <w:t>освітнього</w:t>
      </w:r>
      <w:proofErr w:type="spellEnd"/>
      <w:r>
        <w:rPr>
          <w:rFonts w:eastAsia="Calibri"/>
          <w:color w:val="000000"/>
          <w:lang w:eastAsia="en-US" w:bidi="en-US"/>
        </w:rPr>
        <w:t xml:space="preserve"> </w:t>
      </w:r>
      <w:proofErr w:type="spellStart"/>
      <w:r>
        <w:rPr>
          <w:rFonts w:eastAsia="Calibri"/>
          <w:color w:val="000000"/>
          <w:lang w:eastAsia="en-US" w:bidi="en-US"/>
        </w:rPr>
        <w:t>процесу</w:t>
      </w:r>
      <w:proofErr w:type="spellEnd"/>
      <w:r>
        <w:rPr>
          <w:rFonts w:eastAsia="Calibri"/>
          <w:color w:val="000000"/>
          <w:lang w:eastAsia="en-US" w:bidi="en-US"/>
        </w:rPr>
        <w:t xml:space="preserve">, </w:t>
      </w:r>
      <w:proofErr w:type="spellStart"/>
      <w:r w:rsidRPr="006D6279">
        <w:rPr>
          <w:rFonts w:eastAsia="Calibri"/>
          <w:color w:val="000000"/>
          <w:lang w:eastAsia="en-US" w:bidi="en-US"/>
        </w:rPr>
        <w:t>відповідно</w:t>
      </w:r>
      <w:proofErr w:type="spellEnd"/>
      <w:r w:rsidRPr="006D6279">
        <w:rPr>
          <w:rFonts w:eastAsia="Calibri"/>
          <w:color w:val="000000"/>
          <w:lang w:eastAsia="en-US" w:bidi="en-US"/>
        </w:rPr>
        <w:t xml:space="preserve"> становить:</w:t>
      </w:r>
    </w:p>
    <w:p w:rsidR="00E368C2"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загального</w:t>
      </w:r>
      <w:proofErr w:type="spellEnd"/>
      <w:r w:rsidRPr="006D6279">
        <w:rPr>
          <w:rFonts w:eastAsia="Calibri"/>
          <w:color w:val="000000"/>
          <w:lang w:eastAsia="en-US" w:bidi="en-US"/>
        </w:rPr>
        <w:t xml:space="preserve"> типу</w:t>
      </w:r>
      <w:r>
        <w:rPr>
          <w:rFonts w:eastAsia="Calibri"/>
          <w:color w:val="000000"/>
          <w:lang w:val="uk-UA" w:eastAsia="en-US" w:bidi="en-US"/>
        </w:rPr>
        <w:t xml:space="preserve"> – 30 год.</w:t>
      </w:r>
    </w:p>
    <w:p w:rsidR="00E368C2"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Pr>
          <w:rFonts w:eastAsia="Calibri"/>
          <w:color w:val="000000"/>
          <w:lang w:eastAsia="en-US" w:bidi="en-US"/>
        </w:rPr>
        <w:t xml:space="preserve"> </w:t>
      </w:r>
      <w:proofErr w:type="spellStart"/>
      <w:r>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- 25 годин;</w:t>
      </w:r>
    </w:p>
    <w:p w:rsidR="00E368C2"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асистента</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- 36 годин</w:t>
      </w:r>
    </w:p>
    <w:p w:rsidR="00E368C2" w:rsidRPr="006D6279" w:rsidRDefault="00E368C2" w:rsidP="00E368C2">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музичного</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керівника</w:t>
      </w:r>
      <w:proofErr w:type="spellEnd"/>
      <w:r>
        <w:rPr>
          <w:rFonts w:eastAsia="Calibri"/>
          <w:color w:val="000000"/>
          <w:lang w:val="uk-UA" w:eastAsia="en-US" w:bidi="en-US"/>
        </w:rPr>
        <w:t xml:space="preserve"> </w:t>
      </w:r>
      <w:r w:rsidRPr="006D6279">
        <w:rPr>
          <w:rFonts w:eastAsia="Calibri"/>
          <w:color w:val="000000"/>
          <w:lang w:eastAsia="en-US" w:bidi="en-US"/>
        </w:rPr>
        <w:t xml:space="preserve">- 24 </w:t>
      </w:r>
      <w:proofErr w:type="spellStart"/>
      <w:r w:rsidRPr="006D6279">
        <w:rPr>
          <w:rFonts w:eastAsia="Calibri"/>
          <w:color w:val="000000"/>
          <w:lang w:eastAsia="en-US" w:bidi="en-US"/>
        </w:rPr>
        <w:t>години</w:t>
      </w:r>
      <w:proofErr w:type="spellEnd"/>
      <w:r w:rsidRPr="006D6279">
        <w:rPr>
          <w:rFonts w:eastAsia="Calibri"/>
          <w:color w:val="000000"/>
          <w:lang w:eastAsia="en-US" w:bidi="en-US"/>
        </w:rPr>
        <w:t>;</w:t>
      </w:r>
    </w:p>
    <w:p w:rsidR="00E368C2" w:rsidRPr="00123515"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3.41</w:t>
      </w:r>
      <w:r w:rsidRPr="00123515">
        <w:rPr>
          <w:rFonts w:eastAsia="Calibri"/>
          <w:color w:val="000000"/>
          <w:lang w:val="uk-UA" w:eastAsia="en-US" w:bidi="en-US"/>
        </w:rPr>
        <w:t>. До педагогічної діяльності у Закладі</w:t>
      </w:r>
      <w:r w:rsidRPr="00123515">
        <w:rPr>
          <w:rFonts w:eastAsia="Calibri"/>
          <w:b/>
          <w:color w:val="000000"/>
          <w:lang w:val="uk-UA" w:eastAsia="en-US" w:bidi="en-US"/>
        </w:rPr>
        <w:t xml:space="preserve"> </w:t>
      </w:r>
      <w:r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E368C2" w:rsidRPr="00123515"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3.42</w:t>
      </w:r>
      <w:r w:rsidRPr="00123515">
        <w:rPr>
          <w:rFonts w:eastAsia="Calibri"/>
          <w:color w:val="000000"/>
          <w:lang w:val="uk-UA" w:eastAsia="en-US" w:bidi="en-US"/>
        </w:rPr>
        <w:t xml:space="preserve">.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E368C2" w:rsidRPr="00123515" w:rsidRDefault="00E368C2" w:rsidP="00E368C2">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3.43</w:t>
      </w:r>
      <w:r w:rsidRPr="00123515">
        <w:rPr>
          <w:rFonts w:eastAsia="Calibri"/>
          <w:color w:val="000000"/>
          <w:lang w:val="uk-UA" w:eastAsia="en-US" w:bidi="en-US"/>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w:t>
      </w:r>
      <w:r w:rsidRPr="00123515">
        <w:rPr>
          <w:rFonts w:eastAsia="Calibri"/>
          <w:color w:val="000000"/>
          <w:lang w:val="uk-UA" w:eastAsia="en-US" w:bidi="en-US"/>
        </w:rPr>
        <w:lastRenderedPageBreak/>
        <w:t xml:space="preserve">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123515">
        <w:rPr>
          <w:rFonts w:eastAsia="Calibri"/>
          <w:bCs/>
          <w:color w:val="000000"/>
          <w:lang w:val="uk-UA" w:eastAsia="en-US" w:bidi="en-US"/>
        </w:rPr>
        <w:t>Закладу</w:t>
      </w:r>
      <w:r w:rsidRPr="00123515">
        <w:rPr>
          <w:rFonts w:eastAsia="Calibri"/>
          <w:color w:val="000000"/>
          <w:lang w:val="uk-UA" w:eastAsia="en-US" w:bidi="en-US"/>
        </w:rPr>
        <w:t xml:space="preserve">, здійснюється лише за їх згодою. </w:t>
      </w:r>
    </w:p>
    <w:p w:rsidR="00E368C2" w:rsidRPr="00123515" w:rsidRDefault="00E368C2" w:rsidP="00E368C2">
      <w:pPr>
        <w:widowControl w:val="0"/>
        <w:shd w:val="clear" w:color="auto" w:fill="FFFFFF"/>
        <w:tabs>
          <w:tab w:val="left" w:pos="709"/>
          <w:tab w:val="left" w:pos="5245"/>
        </w:tabs>
        <w:autoSpaceDE w:val="0"/>
        <w:autoSpaceDN w:val="0"/>
        <w:adjustRightInd w:val="0"/>
        <w:ind w:firstLine="709"/>
        <w:jc w:val="both"/>
        <w:rPr>
          <w:color w:val="000000"/>
          <w:lang w:val="uk-UA"/>
        </w:rPr>
      </w:pPr>
      <w:r>
        <w:rPr>
          <w:color w:val="000000"/>
          <w:lang w:val="uk-UA"/>
        </w:rPr>
        <w:t>3.44</w:t>
      </w:r>
      <w:r w:rsidRPr="00123515">
        <w:rPr>
          <w:color w:val="000000"/>
          <w:lang w:val="uk-UA"/>
        </w:rPr>
        <w:t>. Педагогічні працівники Закладу підлягають атестації відповідно до порядку, встановленого Міністерством освіти і науки України.</w:t>
      </w:r>
    </w:p>
    <w:p w:rsidR="00E368C2" w:rsidRPr="00123515" w:rsidRDefault="00E368C2" w:rsidP="00E368C2">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69" w:name="n720"/>
      <w:bookmarkEnd w:id="69"/>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E368C2" w:rsidRPr="00123515" w:rsidRDefault="00E368C2" w:rsidP="00E368C2">
      <w:pPr>
        <w:tabs>
          <w:tab w:val="left" w:pos="709"/>
        </w:tabs>
        <w:ind w:firstLine="709"/>
        <w:jc w:val="both"/>
        <w:rPr>
          <w:rFonts w:eastAsia="Calibri"/>
          <w:color w:val="000000"/>
          <w:lang w:val="uk-UA" w:eastAsia="en-US"/>
        </w:rPr>
      </w:pPr>
      <w:r>
        <w:rPr>
          <w:rFonts w:eastAsia="Calibri"/>
          <w:color w:val="000000"/>
          <w:lang w:val="uk-UA" w:eastAsia="en-US"/>
        </w:rPr>
        <w:t>3.45</w:t>
      </w:r>
      <w:r w:rsidRPr="00123515">
        <w:rPr>
          <w:rFonts w:eastAsia="Calibri"/>
          <w:color w:val="000000"/>
          <w:lang w:val="uk-UA" w:eastAsia="en-US"/>
        </w:rPr>
        <w:t xml:space="preserve">. Педагогічні працівники мають право: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E368C2" w:rsidRPr="00123515" w:rsidRDefault="00E368C2" w:rsidP="00E368C2">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проводити в установленому порядку пошукову, науково-дослідну, експериментальну роботу;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E368C2" w:rsidRPr="00123515" w:rsidRDefault="00E368C2" w:rsidP="00E368C2">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E368C2" w:rsidRPr="00123515" w:rsidRDefault="00E368C2" w:rsidP="00E368C2">
      <w:pPr>
        <w:tabs>
          <w:tab w:val="left" w:pos="709"/>
        </w:tabs>
        <w:ind w:firstLine="709"/>
        <w:jc w:val="both"/>
        <w:rPr>
          <w:color w:val="000000"/>
          <w:lang w:val="uk-UA" w:eastAsia="uk-UA"/>
        </w:rPr>
      </w:pPr>
      <w:r>
        <w:rPr>
          <w:color w:val="000000"/>
          <w:lang w:val="uk-UA" w:eastAsia="uk-UA"/>
        </w:rPr>
        <w:t>3.46</w:t>
      </w:r>
      <w:r w:rsidRPr="00123515">
        <w:rPr>
          <w:color w:val="000000"/>
          <w:lang w:val="uk-UA" w:eastAsia="uk-UA"/>
        </w:rPr>
        <w:t>. Педагогічні працівники зобов’язані: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lastRenderedPageBreak/>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E368C2" w:rsidRPr="00123515" w:rsidRDefault="00E368C2" w:rsidP="00E368C2">
      <w:pPr>
        <w:tabs>
          <w:tab w:val="left" w:pos="709"/>
          <w:tab w:val="left" w:pos="851"/>
        </w:tabs>
        <w:spacing w:after="120"/>
        <w:ind w:firstLine="709"/>
        <w:jc w:val="both"/>
        <w:rPr>
          <w:color w:val="000000"/>
          <w:lang w:val="uk-UA" w:eastAsia="uk-UA"/>
        </w:rPr>
      </w:pPr>
      <w:r w:rsidRPr="00123515">
        <w:rPr>
          <w:color w:val="000000"/>
          <w:lang w:val="uk-UA" w:eastAsia="uk-UA"/>
        </w:rPr>
        <w:t xml:space="preserve">виконувати статут Закладу, правила внутрішнього розпорядку, умови трудового договору. </w:t>
      </w:r>
    </w:p>
    <w:p w:rsidR="00E368C2" w:rsidRPr="00123515" w:rsidRDefault="00E368C2" w:rsidP="00E368C2">
      <w:pPr>
        <w:shd w:val="clear" w:color="auto" w:fill="FFFFFF"/>
        <w:tabs>
          <w:tab w:val="left" w:pos="709"/>
        </w:tabs>
        <w:spacing w:after="120"/>
        <w:ind w:firstLine="709"/>
        <w:jc w:val="both"/>
        <w:rPr>
          <w:color w:val="000000"/>
          <w:lang w:val="uk-UA" w:eastAsia="en-US"/>
        </w:rPr>
      </w:pPr>
      <w:r w:rsidRPr="00123515">
        <w:rPr>
          <w:color w:val="000000"/>
          <w:lang w:val="uk-UA"/>
        </w:rPr>
        <w:t>3</w:t>
      </w:r>
      <w:r>
        <w:rPr>
          <w:color w:val="000000"/>
          <w:lang w:val="uk-UA"/>
        </w:rPr>
        <w:t>.47</w:t>
      </w:r>
      <w:r w:rsidRPr="00123515">
        <w:rPr>
          <w:color w:val="000000"/>
          <w:lang w:val="uk-UA"/>
        </w:rPr>
        <w:t>.</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E368C2" w:rsidRPr="00123515" w:rsidRDefault="00E368C2" w:rsidP="00E368C2">
      <w:pPr>
        <w:shd w:val="clear" w:color="auto" w:fill="FFFFFF"/>
        <w:tabs>
          <w:tab w:val="left" w:pos="709"/>
        </w:tabs>
        <w:ind w:firstLine="709"/>
        <w:jc w:val="both"/>
        <w:rPr>
          <w:color w:val="000000"/>
          <w:lang w:val="uk-UA"/>
        </w:rPr>
      </w:pPr>
      <w:r>
        <w:rPr>
          <w:color w:val="000000"/>
          <w:lang w:val="uk-UA" w:eastAsia="en-US"/>
        </w:rPr>
        <w:t>3.48</w:t>
      </w:r>
      <w:r w:rsidRPr="00123515">
        <w:rPr>
          <w:color w:val="000000"/>
          <w:lang w:val="uk-UA" w:eastAsia="en-US"/>
        </w:rPr>
        <w:t>. </w:t>
      </w:r>
      <w:r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E368C2"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Pr>
          <w:color w:val="000000"/>
          <w:shd w:val="clear" w:color="auto" w:fill="FFFFFF"/>
          <w:lang w:val="uk-UA"/>
        </w:rPr>
        <w:t xml:space="preserve">Загальна кількість академічних годин </w:t>
      </w:r>
      <w:r w:rsidRPr="006D6279">
        <w:rPr>
          <w:color w:val="000000"/>
          <w:shd w:val="clear" w:color="auto" w:fill="FFFFFF"/>
          <w:lang w:val="uk-UA"/>
        </w:rPr>
        <w:t xml:space="preserve">для підвищення кваліфікації педагогічного працівника </w:t>
      </w:r>
      <w:r>
        <w:rPr>
          <w:color w:val="000000"/>
          <w:shd w:val="clear" w:color="auto" w:fill="FFFFFF"/>
          <w:lang w:val="uk-UA"/>
        </w:rPr>
        <w:t xml:space="preserve">дошкільного підрозділу </w:t>
      </w:r>
      <w:r w:rsidRPr="006D6279">
        <w:rPr>
          <w:color w:val="000000"/>
          <w:shd w:val="clear" w:color="auto" w:fill="FFFFFF"/>
          <w:lang w:val="uk-UA"/>
        </w:rPr>
        <w:t>впродовж п’яти</w:t>
      </w:r>
      <w:r>
        <w:rPr>
          <w:color w:val="000000"/>
          <w:shd w:val="clear" w:color="auto" w:fill="FFFFFF"/>
          <w:lang w:val="uk-UA"/>
        </w:rPr>
        <w:t xml:space="preserve"> років не може бути меншою за 12</w:t>
      </w:r>
      <w:r w:rsidRPr="006D6279">
        <w:rPr>
          <w:color w:val="000000"/>
          <w:shd w:val="clear" w:color="auto" w:fill="FFFFFF"/>
          <w:lang w:val="uk-UA"/>
        </w:rPr>
        <w:t>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r>
        <w:rPr>
          <w:color w:val="000000"/>
          <w:shd w:val="clear" w:color="auto" w:fill="FFFFFF"/>
          <w:lang w:val="uk-UA"/>
        </w:rPr>
        <w:t xml:space="preserve"> </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70" w:name="n840"/>
      <w:bookmarkStart w:id="71" w:name="n863"/>
      <w:bookmarkEnd w:id="70"/>
      <w:bookmarkEnd w:id="71"/>
      <w:r>
        <w:rPr>
          <w:color w:val="000000"/>
          <w:lang w:val="uk-UA" w:eastAsia="en-US"/>
        </w:rPr>
        <w:t>3.49</w:t>
      </w:r>
      <w:r w:rsidRPr="00123515">
        <w:rPr>
          <w:color w:val="000000"/>
          <w:lang w:val="uk-UA" w:eastAsia="en-US"/>
        </w:rPr>
        <w:t xml:space="preserve">.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123515">
        <w:rPr>
          <w:color w:val="000000"/>
          <w:lang w:val="uk-UA" w:eastAsia="en-US"/>
        </w:rPr>
        <w:t>вебінарах</w:t>
      </w:r>
      <w:proofErr w:type="spellEnd"/>
      <w:r w:rsidRPr="00123515">
        <w:rPr>
          <w:color w:val="000000"/>
          <w:lang w:val="uk-UA" w:eastAsia="en-US"/>
        </w:rPr>
        <w:t>, майстер-класах тощо) та у різних формах (інституційна, дуальна, на робочому місці (на виробництві) тощо).</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72" w:name="n864"/>
      <w:bookmarkEnd w:id="72"/>
      <w:r>
        <w:rPr>
          <w:color w:val="000000"/>
          <w:lang w:val="uk-UA" w:eastAsia="en-US"/>
        </w:rPr>
        <w:t>3.50</w:t>
      </w:r>
      <w:r w:rsidRPr="00123515">
        <w:rPr>
          <w:color w:val="000000"/>
          <w:lang w:val="uk-UA" w:eastAsia="en-US"/>
        </w:rPr>
        <w:t>.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73" w:name="n865"/>
      <w:bookmarkEnd w:id="73"/>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E368C2" w:rsidRPr="00123515" w:rsidRDefault="00E368C2" w:rsidP="00E368C2">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Pr>
          <w:color w:val="000000"/>
          <w:lang w:val="uk-UA"/>
        </w:rPr>
        <w:t>3.51</w:t>
      </w:r>
      <w:r w:rsidRPr="00123515">
        <w:rPr>
          <w:color w:val="000000"/>
          <w:lang w:val="uk-UA"/>
        </w:rPr>
        <w:t>. </w:t>
      </w:r>
      <w:r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Pr="00123515">
        <w:rPr>
          <w:color w:val="000000"/>
          <w:lang w:val="uk-UA" w:eastAsia="en-US"/>
        </w:rPr>
        <w:t>сертифікац</w:t>
      </w:r>
      <w:proofErr w:type="spellEnd"/>
      <w:r w:rsidRPr="00123515">
        <w:rPr>
          <w:color w:val="000000"/>
          <w:lang w:val="uk-UA" w:eastAsia="en-US"/>
        </w:rPr>
        <w:t xml:space="preserve">ію – зовнішнє оцінювання професійних </w:t>
      </w:r>
      <w:proofErr w:type="spellStart"/>
      <w:r w:rsidRPr="00123515">
        <w:rPr>
          <w:color w:val="000000"/>
          <w:lang w:val="uk-UA" w:eastAsia="en-US"/>
        </w:rPr>
        <w:t>компетентностей</w:t>
      </w:r>
      <w:proofErr w:type="spellEnd"/>
      <w:r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123515">
        <w:rPr>
          <w:color w:val="000000"/>
          <w:lang w:val="uk-UA" w:eastAsia="en-US"/>
        </w:rPr>
        <w:t>самооцінювання</w:t>
      </w:r>
      <w:proofErr w:type="spellEnd"/>
      <w:r w:rsidRPr="00123515">
        <w:rPr>
          <w:color w:val="000000"/>
          <w:lang w:val="uk-UA" w:eastAsia="en-US"/>
        </w:rPr>
        <w:t xml:space="preserve"> та вивчення практичного досвіду роботи.</w:t>
      </w:r>
    </w:p>
    <w:p w:rsidR="00E368C2" w:rsidRPr="00123515" w:rsidRDefault="00E368C2" w:rsidP="00E368C2">
      <w:pPr>
        <w:shd w:val="clear" w:color="auto" w:fill="FFFFFF"/>
        <w:tabs>
          <w:tab w:val="left" w:pos="709"/>
        </w:tabs>
        <w:ind w:firstLine="709"/>
        <w:jc w:val="both"/>
        <w:rPr>
          <w:color w:val="000000"/>
          <w:lang w:val="uk-UA"/>
        </w:rPr>
      </w:pPr>
      <w:bookmarkStart w:id="74" w:name="n725"/>
      <w:bookmarkStart w:id="75" w:name="n729"/>
      <w:bookmarkEnd w:id="74"/>
      <w:bookmarkEnd w:id="75"/>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lastRenderedPageBreak/>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76" w:name="n820"/>
      <w:bookmarkEnd w:id="76"/>
      <w:r w:rsidRPr="00123515">
        <w:rPr>
          <w:color w:val="000000"/>
          <w:lang w:val="uk-UA"/>
        </w:rPr>
        <w:t xml:space="preserve">Засади сертифікації педагогічних працівників визначаються </w:t>
      </w:r>
      <w:hyperlink r:id="rId15" w:tgtFrame="_blank" w:history="1">
        <w:r w:rsidRPr="00123515">
          <w:rPr>
            <w:color w:val="000000"/>
            <w:lang w:val="uk-UA"/>
          </w:rPr>
          <w:t>Законом України</w:t>
        </w:r>
      </w:hyperlink>
      <w:r w:rsidRPr="00123515">
        <w:rPr>
          <w:color w:val="000000"/>
          <w:lang w:val="uk-UA"/>
        </w:rPr>
        <w:t xml:space="preserve"> «Про освіту».</w:t>
      </w:r>
    </w:p>
    <w:p w:rsidR="00E368C2" w:rsidRPr="00123515" w:rsidRDefault="00E368C2" w:rsidP="00E368C2">
      <w:pPr>
        <w:shd w:val="clear" w:color="auto" w:fill="FFFFFF"/>
        <w:tabs>
          <w:tab w:val="left" w:pos="709"/>
        </w:tabs>
        <w:ind w:firstLine="709"/>
        <w:jc w:val="both"/>
        <w:rPr>
          <w:color w:val="000000"/>
          <w:lang w:val="uk-UA"/>
        </w:rPr>
      </w:pPr>
      <w:bookmarkStart w:id="77" w:name="n821"/>
      <w:bookmarkEnd w:id="77"/>
      <w:r w:rsidRPr="00123515">
        <w:rPr>
          <w:color w:val="000000"/>
          <w:lang w:val="uk-UA"/>
        </w:rPr>
        <w:t>Сертифікація передбачає:</w:t>
      </w:r>
    </w:p>
    <w:p w:rsidR="00E368C2" w:rsidRPr="00123515" w:rsidRDefault="00E368C2" w:rsidP="00E368C2">
      <w:pPr>
        <w:shd w:val="clear" w:color="auto" w:fill="FFFFFF"/>
        <w:tabs>
          <w:tab w:val="left" w:pos="709"/>
          <w:tab w:val="left" w:pos="851"/>
        </w:tabs>
        <w:ind w:firstLine="709"/>
        <w:jc w:val="both"/>
        <w:rPr>
          <w:color w:val="000000"/>
          <w:lang w:val="uk-UA"/>
        </w:rPr>
      </w:pPr>
      <w:bookmarkStart w:id="78" w:name="n822"/>
      <w:bookmarkEnd w:id="78"/>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E368C2" w:rsidRPr="00123515" w:rsidRDefault="00E368C2" w:rsidP="00E368C2">
      <w:pPr>
        <w:shd w:val="clear" w:color="auto" w:fill="FFFFFF"/>
        <w:tabs>
          <w:tab w:val="left" w:pos="709"/>
          <w:tab w:val="left" w:pos="851"/>
        </w:tabs>
        <w:ind w:firstLine="709"/>
        <w:jc w:val="both"/>
        <w:rPr>
          <w:color w:val="000000"/>
          <w:lang w:val="uk-UA"/>
        </w:rPr>
      </w:pPr>
      <w:bookmarkStart w:id="79" w:name="n823"/>
      <w:bookmarkEnd w:id="79"/>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80" w:name="n824"/>
      <w:bookmarkEnd w:id="80"/>
      <w:r w:rsidRPr="00123515">
        <w:rPr>
          <w:color w:val="000000"/>
          <w:lang w:val="uk-UA"/>
        </w:rPr>
        <w:t>оцінювання фахових знань та умінь учасників сертифікації шляхом їх незалежного тестування.</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E368C2" w:rsidRPr="00123515" w:rsidRDefault="00E368C2" w:rsidP="00E368C2">
      <w:pPr>
        <w:shd w:val="clear" w:color="auto" w:fill="FFFFFF"/>
        <w:tabs>
          <w:tab w:val="left" w:pos="709"/>
        </w:tabs>
        <w:spacing w:after="120"/>
        <w:ind w:firstLine="709"/>
        <w:jc w:val="both"/>
        <w:rPr>
          <w:color w:val="000000"/>
          <w:lang w:val="uk-UA"/>
        </w:rPr>
      </w:pPr>
      <w:bookmarkStart w:id="81" w:name="n826"/>
      <w:bookmarkEnd w:id="81"/>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E368C2" w:rsidRPr="00123515" w:rsidRDefault="00E368C2" w:rsidP="00E368C2">
      <w:pPr>
        <w:shd w:val="clear" w:color="auto" w:fill="FFFFFF"/>
        <w:tabs>
          <w:tab w:val="left" w:pos="709"/>
        </w:tabs>
        <w:ind w:firstLine="709"/>
        <w:jc w:val="both"/>
        <w:rPr>
          <w:color w:val="000000"/>
          <w:lang w:val="uk-UA"/>
        </w:rPr>
      </w:pPr>
      <w:bookmarkStart w:id="82" w:name="n827"/>
      <w:bookmarkEnd w:id="82"/>
      <w:r>
        <w:rPr>
          <w:color w:val="000000"/>
          <w:lang w:val="uk-UA"/>
        </w:rPr>
        <w:t>3.52</w:t>
      </w:r>
      <w:r w:rsidRPr="00123515">
        <w:rPr>
          <w:color w:val="000000"/>
          <w:lang w:val="uk-UA"/>
        </w:rPr>
        <w:t>. Педагогічні працівники, які отримали сертифікат:</w:t>
      </w:r>
    </w:p>
    <w:bookmarkStart w:id="83" w:name="n828"/>
    <w:bookmarkEnd w:id="83"/>
    <w:p w:rsidR="00E368C2" w:rsidRPr="00123515" w:rsidRDefault="00E368C2" w:rsidP="00E368C2">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E368C2" w:rsidRPr="00123515" w:rsidRDefault="00E368C2" w:rsidP="00E368C2">
      <w:pPr>
        <w:shd w:val="clear" w:color="auto" w:fill="FFFFFF"/>
        <w:tabs>
          <w:tab w:val="left" w:pos="709"/>
          <w:tab w:val="left" w:pos="851"/>
        </w:tabs>
        <w:ind w:firstLine="709"/>
        <w:jc w:val="both"/>
        <w:rPr>
          <w:color w:val="000000"/>
          <w:lang w:val="uk-UA"/>
        </w:rPr>
      </w:pPr>
      <w:bookmarkStart w:id="84" w:name="n829"/>
      <w:bookmarkEnd w:id="84"/>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bookmarkStart w:id="85" w:name="n830"/>
      <w:bookmarkEnd w:id="85"/>
      <w:r w:rsidRPr="00123515">
        <w:rPr>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E368C2" w:rsidRPr="00123515" w:rsidRDefault="00E368C2" w:rsidP="00E368C2">
      <w:pPr>
        <w:shd w:val="clear" w:color="auto" w:fill="FFFFFF"/>
        <w:tabs>
          <w:tab w:val="left" w:pos="709"/>
        </w:tabs>
        <w:spacing w:after="120"/>
        <w:ind w:firstLine="709"/>
        <w:jc w:val="both"/>
        <w:rPr>
          <w:color w:val="000000"/>
          <w:lang w:val="uk-UA"/>
        </w:rPr>
      </w:pPr>
      <w:bookmarkStart w:id="86" w:name="n831"/>
      <w:bookmarkEnd w:id="86"/>
      <w:r>
        <w:rPr>
          <w:color w:val="000000"/>
          <w:lang w:val="uk-UA"/>
        </w:rPr>
        <w:t>3.53</w:t>
      </w:r>
      <w:r w:rsidRPr="00123515">
        <w:rPr>
          <w:color w:val="000000"/>
          <w:lang w:val="uk-UA"/>
        </w:rPr>
        <w:t>.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123515">
        <w:rPr>
          <w:color w:val="000000"/>
          <w:lang w:val="uk-UA" w:eastAsia="en-US"/>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123515">
        <w:rPr>
          <w:color w:val="000000"/>
          <w:lang w:val="uk-UA" w:eastAsia="en-US"/>
        </w:rPr>
        <w:t>компетентнісного</w:t>
      </w:r>
      <w:proofErr w:type="spellEnd"/>
      <w:r w:rsidRPr="00123515">
        <w:rPr>
          <w:color w:val="000000"/>
          <w:lang w:val="uk-UA" w:eastAsia="en-US"/>
        </w:rPr>
        <w:t xml:space="preserve"> навчання та нові освітні технології.</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87" w:name="n730"/>
      <w:bookmarkStart w:id="88" w:name="n731"/>
      <w:bookmarkEnd w:id="87"/>
      <w:bookmarkEnd w:id="88"/>
      <w:r>
        <w:rPr>
          <w:color w:val="000000"/>
          <w:lang w:val="uk-UA"/>
        </w:rPr>
        <w:t>3.54</w:t>
      </w:r>
      <w:r w:rsidRPr="00123515">
        <w:rPr>
          <w:color w:val="000000"/>
          <w:lang w:val="uk-UA"/>
        </w:rPr>
        <w:t xml:space="preserve">. Працівники Закладу зобов'язані захищати </w:t>
      </w:r>
      <w:r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Pr="00123515">
        <w:rPr>
          <w:color w:val="000000"/>
          <w:lang w:val="uk-UA"/>
        </w:rPr>
        <w:t>.</w:t>
      </w:r>
    </w:p>
    <w:p w:rsidR="00E368C2" w:rsidRPr="00123515" w:rsidRDefault="00E368C2" w:rsidP="00E368C2">
      <w:pPr>
        <w:shd w:val="clear" w:color="auto" w:fill="FFFFFF"/>
        <w:tabs>
          <w:tab w:val="left" w:pos="709"/>
        </w:tabs>
        <w:spacing w:after="120"/>
        <w:ind w:firstLine="709"/>
        <w:jc w:val="both"/>
        <w:rPr>
          <w:color w:val="000000"/>
          <w:lang w:val="uk-UA"/>
        </w:rPr>
      </w:pPr>
      <w:r>
        <w:rPr>
          <w:color w:val="000000"/>
          <w:lang w:val="uk-UA"/>
        </w:rPr>
        <w:t>3.55</w:t>
      </w:r>
      <w:r w:rsidRPr="00123515">
        <w:rPr>
          <w:color w:val="000000"/>
          <w:lang w:val="uk-UA"/>
        </w:rPr>
        <w:t>. Працівники Закладу</w:t>
      </w:r>
      <w:r w:rsidRPr="00123515">
        <w:rPr>
          <w:b/>
          <w:color w:val="000000"/>
          <w:lang w:val="uk-UA"/>
        </w:rPr>
        <w:t xml:space="preserve"> </w:t>
      </w:r>
      <w:r w:rsidRPr="00123515">
        <w:rPr>
          <w:color w:val="000000"/>
          <w:lang w:val="uk-UA"/>
        </w:rPr>
        <w:t>у відповідності до чинного законодавства України проходять періодичні медичні огляди.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E368C2" w:rsidRPr="00123515" w:rsidRDefault="00E368C2" w:rsidP="00E368C2">
      <w:pPr>
        <w:tabs>
          <w:tab w:val="left" w:pos="709"/>
        </w:tabs>
        <w:spacing w:after="120"/>
        <w:ind w:firstLine="709"/>
        <w:jc w:val="both"/>
        <w:rPr>
          <w:rFonts w:eastAsia="Calibri"/>
          <w:color w:val="000000"/>
          <w:lang w:val="uk-UA" w:eastAsia="en-US" w:bidi="en-US"/>
        </w:rPr>
      </w:pPr>
      <w:bookmarkStart w:id="89" w:name="n841"/>
      <w:bookmarkEnd w:id="89"/>
      <w:r>
        <w:rPr>
          <w:rFonts w:eastAsia="Calibri"/>
          <w:color w:val="000000"/>
          <w:lang w:val="uk-UA" w:eastAsia="en-US" w:bidi="en-US"/>
        </w:rPr>
        <w:t>3.56</w:t>
      </w:r>
      <w:r w:rsidRPr="00123515">
        <w:rPr>
          <w:rFonts w:eastAsia="Calibri"/>
          <w:color w:val="000000"/>
          <w:lang w:val="uk-UA" w:eastAsia="en-US" w:bidi="en-US"/>
        </w:rPr>
        <w:t>.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123515">
        <w:rPr>
          <w:rFonts w:eastAsia="Calibri"/>
          <w:color w:val="000000"/>
          <w:shd w:val="clear" w:color="auto" w:fill="FFFFFF"/>
          <w:lang w:val="uk-UA" w:eastAsia="en-US" w:bidi="en-US"/>
        </w:rPr>
        <w:t>.</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Pr>
          <w:color w:val="000000"/>
          <w:lang w:val="uk-UA"/>
        </w:rPr>
        <w:t>3.57</w:t>
      </w:r>
      <w:r w:rsidRPr="00123515">
        <w:rPr>
          <w:color w:val="000000"/>
          <w:lang w:val="uk-UA"/>
        </w:rPr>
        <w:t xml:space="preserve">.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E368C2" w:rsidRPr="00123515" w:rsidRDefault="00E368C2" w:rsidP="00E368C2">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lastRenderedPageBreak/>
        <w:t>Батьки здобувачів освіти</w:t>
      </w:r>
    </w:p>
    <w:p w:rsidR="00E368C2" w:rsidRPr="00123515" w:rsidRDefault="00E368C2" w:rsidP="00E368C2">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приймати рішення про участь дитини в науковій, спортивній, трудовій, пошуковій та інноваційній діяльності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E368C2" w:rsidRPr="00123515" w:rsidRDefault="00E368C2" w:rsidP="00E368C2">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E368C2" w:rsidRPr="00123515" w:rsidRDefault="00E368C2" w:rsidP="00E368C2">
      <w:pPr>
        <w:shd w:val="clear" w:color="auto" w:fill="FFFFFF"/>
        <w:tabs>
          <w:tab w:val="left" w:pos="709"/>
        </w:tabs>
        <w:ind w:firstLine="709"/>
        <w:jc w:val="both"/>
        <w:rPr>
          <w:color w:val="000000"/>
          <w:lang w:val="uk-UA"/>
        </w:rPr>
      </w:pPr>
      <w:bookmarkStart w:id="90" w:name="n351"/>
      <w:bookmarkEnd w:id="90"/>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своєчасно повідомляти вчителів та вихователів про можливість відсутності або хвороби дитини;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E368C2" w:rsidRPr="00123515" w:rsidRDefault="00E368C2" w:rsidP="00E368C2">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E368C2" w:rsidRPr="00123515" w:rsidRDefault="00E368C2" w:rsidP="00E368C2">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E368C2" w:rsidRPr="00123515" w:rsidRDefault="00E368C2" w:rsidP="00E368C2">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E368C2" w:rsidRPr="00123515" w:rsidRDefault="00E368C2" w:rsidP="00E368C2">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E368C2" w:rsidRPr="00123515" w:rsidRDefault="00E368C2" w:rsidP="00E368C2">
      <w:pPr>
        <w:shd w:val="clear" w:color="auto" w:fill="FFFFFF"/>
        <w:tabs>
          <w:tab w:val="left" w:pos="709"/>
        </w:tabs>
        <w:spacing w:after="120"/>
        <w:ind w:firstLine="709"/>
        <w:jc w:val="both"/>
        <w:rPr>
          <w:color w:val="000000"/>
          <w:lang w:val="uk-UA"/>
        </w:rPr>
      </w:pPr>
      <w:bookmarkStart w:id="91" w:name="n375"/>
      <w:bookmarkEnd w:id="91"/>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E368C2" w:rsidRPr="00123515" w:rsidRDefault="00E368C2" w:rsidP="00E368C2">
      <w:pPr>
        <w:shd w:val="clear" w:color="auto" w:fill="FFFFFF"/>
        <w:tabs>
          <w:tab w:val="left" w:pos="709"/>
        </w:tabs>
        <w:spacing w:after="120"/>
        <w:ind w:firstLine="709"/>
        <w:jc w:val="both"/>
        <w:rPr>
          <w:color w:val="000000"/>
          <w:lang w:val="uk-UA"/>
        </w:rPr>
      </w:pPr>
      <w:bookmarkStart w:id="92" w:name="n412"/>
      <w:bookmarkEnd w:id="92"/>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E368C2" w:rsidRPr="00123515" w:rsidRDefault="00E368C2" w:rsidP="00E368C2">
      <w:pPr>
        <w:shd w:val="clear" w:color="auto" w:fill="FFFFFF"/>
        <w:tabs>
          <w:tab w:val="left" w:pos="709"/>
        </w:tabs>
        <w:spacing w:after="120"/>
        <w:ind w:firstLine="709"/>
        <w:jc w:val="both"/>
        <w:rPr>
          <w:color w:val="000000"/>
          <w:lang w:val="uk-UA"/>
        </w:rPr>
      </w:pPr>
      <w:bookmarkStart w:id="93" w:name="n413"/>
      <w:bookmarkEnd w:id="93"/>
      <w:r w:rsidRPr="00123515">
        <w:rPr>
          <w:color w:val="000000"/>
          <w:lang w:val="uk-UA"/>
        </w:rPr>
        <w:lastRenderedPageBreak/>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E368C2" w:rsidRPr="00123515" w:rsidRDefault="00E368C2" w:rsidP="00E368C2">
      <w:pPr>
        <w:shd w:val="clear" w:color="auto" w:fill="FFFFFF"/>
        <w:tabs>
          <w:tab w:val="left" w:pos="709"/>
        </w:tabs>
        <w:ind w:firstLine="709"/>
        <w:jc w:val="both"/>
        <w:rPr>
          <w:color w:val="000000"/>
          <w:lang w:val="uk-UA"/>
        </w:rPr>
      </w:pPr>
      <w:bookmarkStart w:id="94" w:name="n414"/>
      <w:bookmarkEnd w:id="94"/>
      <w:r w:rsidRPr="00123515">
        <w:rPr>
          <w:color w:val="000000"/>
          <w:lang w:val="uk-UA"/>
        </w:rPr>
        <w:t>3.64. Рішення органу батьківського самоврядування виконується батьками виключно на добровільних засадах.</w:t>
      </w:r>
    </w:p>
    <w:p w:rsidR="00E368C2" w:rsidRPr="00123515" w:rsidRDefault="00E368C2" w:rsidP="00E368C2">
      <w:pPr>
        <w:shd w:val="clear" w:color="auto" w:fill="FFFFFF"/>
        <w:tabs>
          <w:tab w:val="left" w:pos="709"/>
        </w:tabs>
        <w:ind w:firstLine="709"/>
        <w:jc w:val="both"/>
        <w:rPr>
          <w:color w:val="000000"/>
          <w:lang w:val="uk-UA"/>
        </w:rPr>
      </w:pPr>
      <w:bookmarkStart w:id="95" w:name="n415"/>
      <w:bookmarkEnd w:id="95"/>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E368C2" w:rsidRPr="00123515" w:rsidRDefault="00E368C2" w:rsidP="00E368C2">
      <w:pPr>
        <w:shd w:val="clear" w:color="auto" w:fill="FFFFFF"/>
        <w:tabs>
          <w:tab w:val="left" w:pos="709"/>
        </w:tabs>
        <w:ind w:firstLine="709"/>
        <w:jc w:val="both"/>
        <w:rPr>
          <w:color w:val="000000"/>
          <w:lang w:val="uk-UA"/>
        </w:rPr>
      </w:pPr>
      <w:bookmarkStart w:id="96" w:name="n416"/>
      <w:bookmarkEnd w:id="96"/>
      <w:r w:rsidRPr="00123515">
        <w:rPr>
          <w:color w:val="000000"/>
          <w:lang w:val="uk-UA"/>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E368C2" w:rsidRPr="00123515" w:rsidRDefault="00E368C2" w:rsidP="00E368C2">
      <w:pPr>
        <w:shd w:val="clear" w:color="auto" w:fill="FFFFFF"/>
        <w:tabs>
          <w:tab w:val="left" w:pos="709"/>
        </w:tabs>
        <w:spacing w:after="120"/>
        <w:ind w:firstLine="709"/>
        <w:jc w:val="both"/>
        <w:rPr>
          <w:color w:val="000000"/>
          <w:lang w:val="uk-UA"/>
        </w:rPr>
      </w:pPr>
      <w:bookmarkStart w:id="97" w:name="n417"/>
      <w:bookmarkEnd w:id="97"/>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E368C2" w:rsidRPr="00123515" w:rsidRDefault="00E368C2" w:rsidP="00E368C2">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E368C2" w:rsidRDefault="00E368C2" w:rsidP="00DE564E">
      <w:pPr>
        <w:tabs>
          <w:tab w:val="left" w:pos="0"/>
          <w:tab w:val="left" w:pos="851"/>
          <w:tab w:val="left" w:pos="1276"/>
        </w:tabs>
        <w:spacing w:after="120"/>
        <w:ind w:firstLine="709"/>
        <w:jc w:val="center"/>
        <w:rPr>
          <w:b/>
          <w:bCs/>
          <w:color w:val="000000"/>
          <w:lang w:val="uk-UA"/>
        </w:rPr>
      </w:pPr>
    </w:p>
    <w:p w:rsidR="00E368C2" w:rsidRPr="00DE564E" w:rsidRDefault="00E368C2" w:rsidP="00DE564E">
      <w:pPr>
        <w:tabs>
          <w:tab w:val="left" w:pos="0"/>
          <w:tab w:val="left" w:pos="851"/>
          <w:tab w:val="left" w:pos="1276"/>
        </w:tabs>
        <w:spacing w:after="120"/>
        <w:ind w:firstLine="709"/>
        <w:jc w:val="center"/>
        <w:rPr>
          <w:b/>
          <w:bCs/>
          <w:color w:val="000000"/>
          <w:lang w:val="uk-UA"/>
        </w:rPr>
      </w:pP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 Учасниками освітнього процесу у Закладі є: здобувачі освіти, їхні батьки, або особи, які їх замінюють, директор, педагогічні працівники, психолог, бібліотекар, інші спеціалісти.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освіту»,іншими актами законодавства, цим Статутом, правилами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Здобувачі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 Здобувачі освіти – особи, які навчаються і виховуються у Закладі. Права та обов’язки учнів визначаються Законом України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 Здобувачі освіти Закладу мають гарантоване державою право на: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доступність і безоплатність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вибір форми навчання, профільного напряму, факультативів, спецкурсів, позакласних занять;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безпечні і нешкідливі умови навчання та праці;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користування навчальною, культурно-спортивною, матеріально-технічною, базою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участь в різних видах освітньої, науково-практичної діяльності, конференціях, олімпіадах, виставках, конкурсах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отримання додаткових освітніх послуг;</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перегляд результатів оцінювання навчальних досягнень з усіх предметів інваріантної та варіативної частини;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участь в роботі органів громадського самоврядування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участь в роботі добровільних самодіяльних об’єднань, творчих студій, клубів, гуртків, груп за інтересами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повагу людської гідності, вільне вираження поглядів, переконань;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 Здобувачі освіти Закладу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оволодівати знаннями, вміннями, практичними навичками в обсязі не меншому, ніж визначено Державним стандартом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підвищувати свій загальний культурний рівень;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дотримуватися вимог законодавства, моральних, етичних норм, поважати честь і гідність інших учнів та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вимоги педагогічних та інших працівників Закладу відповідно до даного Статуту та правил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посильну участь у різних видах трудової діяльності, що не заборонені чинним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дбайливо ставитися до державного, громадського і особистого майна, </w:t>
      </w:r>
      <w:proofErr w:type="spellStart"/>
      <w:r w:rsidRPr="00071B5A">
        <w:rPr>
          <w:bCs/>
          <w:color w:val="000000"/>
          <w:lang w:val="uk-UA"/>
        </w:rPr>
        <w:t>майна</w:t>
      </w:r>
      <w:proofErr w:type="spellEnd"/>
      <w:r w:rsidRPr="00071B5A">
        <w:rPr>
          <w:bCs/>
          <w:color w:val="000000"/>
          <w:lang w:val="uk-UA"/>
        </w:rPr>
        <w:t xml:space="preserve"> інших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дотримуватися вимог даного Статуту, правил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дотримуватися правил особистої гігієни.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3.10. Засновник освіти визначає порядок підвезення учнів до місця навчання та у зворотному напрямку (до місця проживання) та забезпечує його за кошти відповідних бюджетів.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3.11.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3.12. Харчування учнів у Закладі здійснюється відповідно до Закону України «Про освіту» та інших актів законодавства. Відповідальність за організацію харчування учнів у Закладі, додержання вимог санітарного законодавства, </w:t>
      </w:r>
      <w:proofErr w:type="spellStart"/>
      <w:r w:rsidRPr="00071B5A">
        <w:rPr>
          <w:bCs/>
          <w:color w:val="000000"/>
          <w:lang w:val="uk-UA"/>
        </w:rPr>
        <w:t>законодавства</w:t>
      </w:r>
      <w:proofErr w:type="spellEnd"/>
      <w:r w:rsidRPr="00071B5A">
        <w:rPr>
          <w:bCs/>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 у Закладі встановлюються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3.13.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3.14. Учні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Контроль за охороною здоров’я та якістю харчування учнів здійснюється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3.15. Заклад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3.16. Організація інклюзивного навчання у Закладі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3.17.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Індивідуальна програма розвитку визначає перелік необхідних дитині психолого-педагогічних, </w:t>
      </w:r>
      <w:proofErr w:type="spellStart"/>
      <w:r w:rsidRPr="00071B5A">
        <w:rPr>
          <w:bCs/>
          <w:color w:val="000000"/>
          <w:lang w:val="uk-UA"/>
        </w:rPr>
        <w:t>корекційно-розвиткових</w:t>
      </w:r>
      <w:proofErr w:type="spellEnd"/>
      <w:r w:rsidRPr="00071B5A">
        <w:rPr>
          <w:bCs/>
          <w:color w:val="000000"/>
          <w:lang w:val="uk-UA"/>
        </w:rPr>
        <w:t xml:space="preserve"> послуг, що надаються індивідуально та/або в груповій формі.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3.18. </w:t>
      </w:r>
      <w:proofErr w:type="spellStart"/>
      <w:r w:rsidRPr="00071B5A">
        <w:rPr>
          <w:bCs/>
          <w:color w:val="000000"/>
          <w:lang w:val="uk-UA"/>
        </w:rPr>
        <w:t>Особистісно</w:t>
      </w:r>
      <w:proofErr w:type="spellEnd"/>
      <w:r w:rsidRPr="00071B5A">
        <w:rPr>
          <w:bCs/>
          <w:color w:val="000000"/>
          <w:lang w:val="uk-UA"/>
        </w:rPr>
        <w:t xml:space="preserve"> орієнтоване спрямування освітнього процесу для учня з особливими освітніми потребами забезпечує асистент вчителя.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3.19.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w:t>
      </w:r>
      <w:r w:rsidRPr="00071B5A">
        <w:rPr>
          <w:bCs/>
          <w:color w:val="000000"/>
          <w:lang w:val="uk-UA"/>
        </w:rPr>
        <w:lastRenderedPageBreak/>
        <w:t>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допуск асистента учня до участі в освітньому процесі приймає директор Закладу на основі укладення відповідного договору між Закладом та асистентом учня за згодою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3.20. Оскарження рішень, пов’язаних з реалізацією індивідуальної освітньої траєкторії в закладі освіти,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Закону України «Про звернення громадян» та/або в інший спосіб, визначений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3.21. У Закладі та його філії може діяти учнівське самоврядування з метою формування та розвитку громадянських, управлінських і соціальних </w:t>
      </w:r>
      <w:proofErr w:type="spellStart"/>
      <w:r w:rsidRPr="00071B5A">
        <w:rPr>
          <w:bCs/>
          <w:color w:val="000000"/>
          <w:lang w:val="uk-UA"/>
        </w:rPr>
        <w:t>компетентностей</w:t>
      </w:r>
      <w:proofErr w:type="spellEnd"/>
      <w:r w:rsidRPr="00071B5A">
        <w:rPr>
          <w:bCs/>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Учнівське самоврядування здійснюється учнями безпосередньо і через органи учнівського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071B5A">
        <w:rPr>
          <w:bCs/>
          <w:color w:val="000000"/>
          <w:lang w:val="uk-UA"/>
        </w:rPr>
        <w:t>робочих</w:t>
      </w:r>
      <w:proofErr w:type="spellEnd"/>
      <w:r w:rsidRPr="00071B5A">
        <w:rPr>
          <w:bCs/>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3.22. Учнівське самоврядування може діяти на рівні класу, Закладу та Філії.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3.23. Директор Закладу сприяє та створює умови для діяльності органів учнівського самоврядування. Інші учасники освітнього процесу не повинні перешкоджати і втручатися в діяльність органів учнівського самоврядування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3.24.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3.25. Органи учнівського самоврядування мають право: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захищати права та інтереси учнів, які здобувають освіту у цьому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3.26.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3.27.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3.28.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3.29. Рішення органу учнівського самоврядування виконується учнями на добровільних засадах.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Педагогічні та інші працівники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3.30.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Перелік посад педагогічних працівників встановлюється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3.31. Педагогічні працівники мають права, визначені Законами України «Про освіту», «Про повну загальну середню освіту», іншим законодавством, колективним договором, трудовим договором та/або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3.32.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3.33. Педагогічні працівники Закладу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дотримуватися принципів </w:t>
      </w:r>
      <w:proofErr w:type="spellStart"/>
      <w:r w:rsidRPr="00071B5A">
        <w:rPr>
          <w:bCs/>
          <w:color w:val="000000"/>
          <w:lang w:val="uk-UA"/>
        </w:rPr>
        <w:t>дитиноцентризму</w:t>
      </w:r>
      <w:proofErr w:type="spellEnd"/>
      <w:r w:rsidRPr="00071B5A">
        <w:rPr>
          <w:bCs/>
          <w:color w:val="000000"/>
          <w:lang w:val="uk-UA"/>
        </w:rPr>
        <w:t xml:space="preserve"> та педагогіки партнерства у відносинах з учнями та їхніми батьками;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обов’язки, визначені Законами України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статтею 6 Закону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використовувати державну мову в освітньому процесі відповідно до вимог Закону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володіти навичками з надання </w:t>
      </w:r>
      <w:proofErr w:type="spellStart"/>
      <w:r w:rsidRPr="00071B5A">
        <w:rPr>
          <w:bCs/>
          <w:color w:val="000000"/>
          <w:lang w:val="uk-UA"/>
        </w:rPr>
        <w:t>домедичної</w:t>
      </w:r>
      <w:proofErr w:type="spellEnd"/>
      <w:r w:rsidRPr="00071B5A">
        <w:rPr>
          <w:bCs/>
          <w:color w:val="000000"/>
          <w:lang w:val="uk-UA"/>
        </w:rPr>
        <w:t xml:space="preserve"> допомоги дітям;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постійно підвищувати свою педагогічну майстерність.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3.34.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071B5A">
        <w:rPr>
          <w:bCs/>
          <w:color w:val="000000"/>
          <w:lang w:val="uk-UA"/>
        </w:rPr>
        <w:t>компетентностей</w:t>
      </w:r>
      <w:proofErr w:type="spellEnd"/>
      <w:r w:rsidRPr="00071B5A">
        <w:rPr>
          <w:bCs/>
          <w:color w:val="000000"/>
          <w:lang w:val="uk-UA"/>
        </w:rPr>
        <w:t xml:space="preserve"> і педагогічної майстерності протягом першого року професійної діяльності педагогічного працівника, зокрема: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супровід та підтримка у педагогічній діяльності з боку досвідченого педагогічного працівника (педагога-наставника);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різні форми професійного розвитку (відвідування навчальних занять, опрацювання відповідної літератури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3.35.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3.36.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3.37.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3.38. Засновник або уповноважений ним орган, директор Закладу та завідувач Філії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3.39. Педагогічна діяльність вчителя включає: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2) окремі види педагогічної діяльності, за які встановлюються доплати у співвідношенні до тарифної ставки.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3.40. За інші види педагогічної діяльності законодавством, Засновником та/або Закладом можуть встановлюватися доплати.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3.41.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3.42. За педагогічні звання та за роботу в спеціальних закладах освіти (класах, групах) педагогічним працівникам у порядку, визначеному законодавством, встановлюються підвищення посадового окладу на 10-30 відсотків.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3.43.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3.44. Засновник та/або Заклад має право встановлювати додаткові види та розміри доплат, підвищення окладів за рахунок власних надходжень.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3.45. Обсяг педагогічного навантаження педагогічних працівників Закладу, які забезпечують освітній процес в Закладі та його </w:t>
      </w:r>
      <w:proofErr w:type="spellStart"/>
      <w:r w:rsidRPr="00071B5A">
        <w:rPr>
          <w:bCs/>
          <w:color w:val="000000"/>
          <w:lang w:val="uk-UA"/>
        </w:rPr>
        <w:t>філіяї</w:t>
      </w:r>
      <w:proofErr w:type="spellEnd"/>
      <w:r w:rsidRPr="00071B5A">
        <w:rPr>
          <w:bCs/>
          <w:color w:val="000000"/>
          <w:lang w:val="uk-UA"/>
        </w:rPr>
        <w:t>, визначається директором Закладу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3.46. До педагогічної діяльності у Закладі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3.47.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3.48. Не допускається відволікання педагогічних працівників від виконання професійних обов’язків крім випадків, передбачених законодавством.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Закладу, здійснюється лише за їх згодою.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3.49. Педагогічні працівники Закладу підлягають атестації відповідно до порядку, встановленого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3.50. Педагогічні працівники мають право: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самостійно обирати форми, методи, способи навчальної роботи, не шкідливі для здоров’я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у роботі методичних об’єднань, нарад, зборів Закладу та інших органів самоврядування Закладу, в заходах, пов’язаних з організацією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проходити атестацію для здобуття відповідної кваліфікаційної категорії та отримувати її в разі успішного проходження атестації;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проводити в установленому порядку пошукову, науково-дослідну, експериментальну роботу;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вносити керівництву Закладу пропозиції щодо поліпшення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 соціальне і матеріальне забезпечення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об’єднуватися у професійні спілки та бути членами інших громадських об`єднань, діяльність яких не заборонена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порушувати питання захисту прав, професійної та людської честі і гідності.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3.51. Педагогічні працівники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контролювати рівень навчальних досягнень здобувачів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здобувачів освіти до відома дітей, батьків або осіб, що їх замінюють, директора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виконувати накази та розпорядження директора, інші обов’язки, що не суперечать законодавству України;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дотримуватися педагогічної етики, моралі, поважати гідність дитини та її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постійно підвищувати свій професійний рівень, педагогічну майстерність, рівень загальної і політичної культури;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готувати здобувачів освіти до самостійного життя в дусі взаєморозуміння, миру, злагоди між усіма народами, етнічними, національними, релігійними групами;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виховувати повагу до державної символіки, принципів загальнолюдської моралі;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захищати здобувачів освіти від будь-якого фізичного або психічного насильства, запобігати вживанню ними алкоголю, наркотиків, тютюну, іншим шкідливим звичкам;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виконувати статут Закладу, правила внутрішнього розпорядку, умови трудового договору.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3.52.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3.53. 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3.54.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071B5A">
        <w:rPr>
          <w:bCs/>
          <w:color w:val="000000"/>
          <w:lang w:val="uk-UA"/>
        </w:rPr>
        <w:t>вебінарах</w:t>
      </w:r>
      <w:proofErr w:type="spellEnd"/>
      <w:r w:rsidRPr="00071B5A">
        <w:rPr>
          <w:bCs/>
          <w:color w:val="000000"/>
          <w:lang w:val="uk-UA"/>
        </w:rPr>
        <w:t>, майстер-класах тощо) та у різних формах (інституційна, дуальна, на робочому місці (на виробництві)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3.55.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Педагогічному працівнику гарантується право підвищувати кваліфікацію в комунальному закладі післядипломної освіти, розташованому на території Київської області, Автономної Республіки Крим, міста Києва чи Севастополя, що не обмежує його право обрати іншого суб’єкта освітньої діяльності для підвищення своєї кваліфікації.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3.56. Педагогічні працівники Закладу на добровільних засадах та за власною ініціативою можуть проходити сертифікацію – зовнішнє оцінювання професійних </w:t>
      </w:r>
      <w:proofErr w:type="spellStart"/>
      <w:r w:rsidRPr="00071B5A">
        <w:rPr>
          <w:bCs/>
          <w:color w:val="000000"/>
          <w:lang w:val="uk-UA"/>
        </w:rPr>
        <w:t>компетентностей</w:t>
      </w:r>
      <w:proofErr w:type="spellEnd"/>
      <w:r w:rsidRPr="00071B5A">
        <w:rPr>
          <w:bCs/>
          <w:color w:val="000000"/>
          <w:lang w:val="uk-UA"/>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071B5A">
        <w:rPr>
          <w:bCs/>
          <w:color w:val="000000"/>
          <w:lang w:val="uk-UA"/>
        </w:rPr>
        <w:t>самооцінювання</w:t>
      </w:r>
      <w:proofErr w:type="spellEnd"/>
      <w:r w:rsidRPr="00071B5A">
        <w:rPr>
          <w:bCs/>
          <w:color w:val="000000"/>
          <w:lang w:val="uk-UA"/>
        </w:rPr>
        <w:t xml:space="preserve"> та вивчення практичного досвіду роботи.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3.57.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71B5A">
        <w:rPr>
          <w:bCs/>
          <w:color w:val="000000"/>
          <w:lang w:val="uk-UA"/>
        </w:rPr>
        <w:t>компетентнісного</w:t>
      </w:r>
      <w:proofErr w:type="spellEnd"/>
      <w:r w:rsidRPr="00071B5A">
        <w:rPr>
          <w:bCs/>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Законом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3.58. Сертифікація передбачає: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експертне оцінювання професійних </w:t>
      </w:r>
      <w:proofErr w:type="spellStart"/>
      <w:r w:rsidRPr="00071B5A">
        <w:rPr>
          <w:bCs/>
          <w:color w:val="000000"/>
          <w:lang w:val="uk-UA"/>
        </w:rPr>
        <w:t>компетентностей</w:t>
      </w:r>
      <w:proofErr w:type="spellEnd"/>
      <w:r w:rsidRPr="00071B5A">
        <w:rPr>
          <w:bCs/>
          <w:color w:val="000000"/>
          <w:lang w:val="uk-UA"/>
        </w:rPr>
        <w:t xml:space="preserve"> учасників сертифікації шляхом вивчення практичного досвіду їхньої роботи;</w:t>
      </w:r>
    </w:p>
    <w:p w:rsidR="00071B5A" w:rsidRPr="00071B5A" w:rsidRDefault="00071B5A" w:rsidP="00071B5A">
      <w:pPr>
        <w:tabs>
          <w:tab w:val="left" w:pos="0"/>
          <w:tab w:val="left" w:pos="851"/>
          <w:tab w:val="left" w:pos="1276"/>
        </w:tabs>
        <w:spacing w:after="120"/>
        <w:ind w:firstLine="709"/>
        <w:jc w:val="both"/>
        <w:rPr>
          <w:bCs/>
          <w:color w:val="000000"/>
          <w:lang w:val="uk-UA"/>
        </w:rPr>
      </w:pPr>
      <w:proofErr w:type="spellStart"/>
      <w:r w:rsidRPr="00071B5A">
        <w:rPr>
          <w:bCs/>
          <w:color w:val="000000"/>
          <w:lang w:val="uk-UA"/>
        </w:rPr>
        <w:t>самооцінювання</w:t>
      </w:r>
      <w:proofErr w:type="spellEnd"/>
      <w:r w:rsidRPr="00071B5A">
        <w:rPr>
          <w:bCs/>
          <w:color w:val="000000"/>
          <w:lang w:val="uk-UA"/>
        </w:rPr>
        <w:t xml:space="preserve"> учасником сертифікації власної педагогічної майстерності;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оцінювання фахових знань та умінь учасників сертифікації шляхом їх незалежного тестування.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3.59. 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3.60. 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3.61. Педагогічні працівники, які отримали сертифікат:</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отримують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впроваджують і поширюють методики </w:t>
      </w:r>
      <w:proofErr w:type="spellStart"/>
      <w:r w:rsidRPr="00071B5A">
        <w:rPr>
          <w:bCs/>
          <w:color w:val="000000"/>
          <w:lang w:val="uk-UA"/>
        </w:rPr>
        <w:t>компетентнісного</w:t>
      </w:r>
      <w:proofErr w:type="spellEnd"/>
      <w:r w:rsidRPr="00071B5A">
        <w:rPr>
          <w:bCs/>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071B5A">
        <w:rPr>
          <w:bCs/>
          <w:color w:val="000000"/>
          <w:lang w:val="uk-UA"/>
        </w:rPr>
        <w:t>супервізію</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3.62.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 Педагогічні працівники, які отримують доплату за успішне проходження сертифікації, впроваджують і поширюють методики </w:t>
      </w:r>
      <w:proofErr w:type="spellStart"/>
      <w:r w:rsidRPr="00071B5A">
        <w:rPr>
          <w:bCs/>
          <w:color w:val="000000"/>
          <w:lang w:val="uk-UA"/>
        </w:rPr>
        <w:t>компетентнісного</w:t>
      </w:r>
      <w:proofErr w:type="spellEnd"/>
      <w:r w:rsidRPr="00071B5A">
        <w:rPr>
          <w:bCs/>
          <w:color w:val="000000"/>
          <w:lang w:val="uk-UA"/>
        </w:rPr>
        <w:t xml:space="preserve"> навчання та нові освітні технології.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3.63. Працівники Закладу зобов'язані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3.64. Працівники Закладу у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3.65.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3.66.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3.67.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Батьки здобувачів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3.68. Батьки здобувачів освіти або особи, які їх замінюють мають право: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обирати заклад освіти та форми навчання і виховання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приймати рішення про участь дитини в науковій, спортивній, трудовій, пошуковій та інноваційній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брати участь у заходах, спрямованих на поліпшення організації освітнього процесу та зміцнення матеріально-технічної бази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захищати законні інтереси своїх дітей у відповідних державних органах і суді;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заслуховувати звіт директора про роботу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бути присутніми на навчальних заняттях своїх дітей за попереднім погодженням з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3.69.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умови для здобуття дітьми шкільного віку повної загальної середньої освіти за будь-якою формою навчання;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дотримання дітьми вимог Статуту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своєчасно вносити оплату за харчування дитини у встановленому порядку;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своєчасно повідомляти вчителів та вихователів про можливість відсутності або хвороби дитини;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слідкувати за станом здоров’я дитини;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постійно дбати про фізичне здоров’я, психічний стан дітей, створювати належні умови для розвитку їх природних здібностей;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поважати честь і гідність дитини та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бережно ставитись до майна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виховувати у дітей повагу до законів, прав, основних свобод людини.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3.70.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E368C2" w:rsidRDefault="00071B5A" w:rsidP="00E368C2">
      <w:pPr>
        <w:tabs>
          <w:tab w:val="left" w:pos="0"/>
          <w:tab w:val="left" w:pos="851"/>
          <w:tab w:val="left" w:pos="1276"/>
        </w:tabs>
        <w:spacing w:after="120"/>
        <w:ind w:firstLine="709"/>
        <w:jc w:val="both"/>
        <w:rPr>
          <w:bCs/>
          <w:color w:val="000000"/>
          <w:lang w:val="uk-UA"/>
        </w:rPr>
      </w:pPr>
      <w:r w:rsidRPr="00071B5A">
        <w:rPr>
          <w:bCs/>
          <w:color w:val="000000"/>
          <w:lang w:val="uk-UA"/>
        </w:rPr>
        <w:t>3.71.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w:t>
      </w:r>
      <w:r w:rsidR="00E368C2">
        <w:rPr>
          <w:bCs/>
          <w:color w:val="000000"/>
          <w:lang w:val="uk-UA"/>
        </w:rPr>
        <w:t>х учасників освітнього процесу.</w:t>
      </w:r>
    </w:p>
    <w:p w:rsidR="00071B5A" w:rsidRPr="00E368C2" w:rsidRDefault="00E368C2" w:rsidP="00E368C2">
      <w:pPr>
        <w:tabs>
          <w:tab w:val="left" w:pos="0"/>
          <w:tab w:val="left" w:pos="851"/>
          <w:tab w:val="left" w:pos="1276"/>
        </w:tabs>
        <w:spacing w:after="120"/>
        <w:ind w:firstLine="709"/>
        <w:jc w:val="center"/>
        <w:rPr>
          <w:b/>
          <w:bCs/>
          <w:color w:val="000000"/>
          <w:lang w:val="uk-UA"/>
        </w:rPr>
      </w:pPr>
      <w:r w:rsidRPr="00E368C2">
        <w:rPr>
          <w:b/>
          <w:bCs/>
          <w:color w:val="000000"/>
          <w:lang w:val="uk-UA"/>
        </w:rPr>
        <w:t>4</w:t>
      </w:r>
      <w:r w:rsidR="00071B5A" w:rsidRPr="00E368C2">
        <w:rPr>
          <w:b/>
          <w:bCs/>
          <w:color w:val="000000"/>
          <w:lang w:val="uk-UA"/>
        </w:rPr>
        <w:t>. УПРАВЛІННЯ ЗАКЛАДОМ</w:t>
      </w:r>
    </w:p>
    <w:p w:rsidR="00071B5A" w:rsidRPr="00071B5A" w:rsidRDefault="00E368C2" w:rsidP="00071B5A">
      <w:pPr>
        <w:tabs>
          <w:tab w:val="left" w:pos="0"/>
          <w:tab w:val="left" w:pos="851"/>
          <w:tab w:val="left" w:pos="1276"/>
        </w:tabs>
        <w:spacing w:after="120"/>
        <w:ind w:firstLine="709"/>
        <w:jc w:val="both"/>
        <w:rPr>
          <w:bCs/>
          <w:color w:val="000000"/>
          <w:lang w:val="uk-UA"/>
        </w:rPr>
      </w:pPr>
      <w:r>
        <w:rPr>
          <w:bCs/>
          <w:color w:val="000000"/>
          <w:lang w:val="uk-UA"/>
        </w:rPr>
        <w:t>4.1. Управління Закладом, його Ф</w:t>
      </w:r>
      <w:r w:rsidR="00071B5A" w:rsidRPr="00071B5A">
        <w:rPr>
          <w:bCs/>
          <w:color w:val="000000"/>
          <w:lang w:val="uk-UA"/>
        </w:rPr>
        <w:t>іліями та структурними підрозділами у межах повноважень, визначених законами та установчими документами цього Закладу, здійснюють: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Засновник або уповноважений ним орган;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директор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педагогічна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Загальні збори трудового колективу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Наглядова (піклувальна)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Органи громадського самоврядування та піклувальна рада мають право брати участь в управлінні Закладом у порядку та межах, визначених Законами України «Про освіту», «Про повну загальну середню освіту» та цим Статутом.</w:t>
      </w: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t>Засновник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 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 Засновник закладу або уповноважений ним орган: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затверджує установчі документи Закладу, їх нову редакцію та зміни до них;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про утворення, реорганізацію, ліквідацію чи перепрофілювання (зміну типу)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укладає строковий трудовий договір (контракт) з керівником Закладу, обраним (призначеним) у порядку, встановленому законодавством та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затверджує кошторис та приймає фінансовий звіт Закладу у випадках та порядку,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контроль за фінансово-господарською діяльністю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контроль за дотриманням установчих документів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забезпечує створення у Закладі інклюзивного освітнього середовища, універсального дизайну та розумного пристосування;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здійснює контроль за виконанням плану заходів, спрямованих на запобігання та протидію </w:t>
      </w:r>
      <w:proofErr w:type="spellStart"/>
      <w:r w:rsidRPr="00071B5A">
        <w:rPr>
          <w:bCs/>
          <w:color w:val="000000"/>
          <w:lang w:val="uk-UA"/>
        </w:rPr>
        <w:t>булінгу</w:t>
      </w:r>
      <w:proofErr w:type="spellEnd"/>
      <w:r w:rsidRPr="00071B5A">
        <w:rPr>
          <w:bCs/>
          <w:color w:val="000000"/>
          <w:lang w:val="uk-UA"/>
        </w:rPr>
        <w:t xml:space="preserve"> (цькуванню) у Закладі; розглядає скарги про відмову у реагуванні на випадки </w:t>
      </w:r>
      <w:proofErr w:type="spellStart"/>
      <w:r w:rsidRPr="00071B5A">
        <w:rPr>
          <w:bCs/>
          <w:color w:val="000000"/>
          <w:lang w:val="uk-UA"/>
        </w:rPr>
        <w:t>булінгу</w:t>
      </w:r>
      <w:proofErr w:type="spellEnd"/>
      <w:r w:rsidRPr="00071B5A">
        <w:rPr>
          <w:bCs/>
          <w:color w:val="000000"/>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071B5A">
        <w:rPr>
          <w:bCs/>
          <w:color w:val="000000"/>
          <w:lang w:val="uk-UA"/>
        </w:rPr>
        <w:t>булінг</w:t>
      </w:r>
      <w:proofErr w:type="spellEnd"/>
      <w:r w:rsidRPr="00071B5A">
        <w:rPr>
          <w:bCs/>
          <w:color w:val="000000"/>
          <w:lang w:val="uk-UA"/>
        </w:rPr>
        <w:t xml:space="preserve"> (цькування), стали його свідками або постраждали від </w:t>
      </w:r>
      <w:proofErr w:type="spellStart"/>
      <w:r w:rsidRPr="00071B5A">
        <w:rPr>
          <w:bCs/>
          <w:color w:val="000000"/>
          <w:lang w:val="uk-UA"/>
        </w:rPr>
        <w:t>булінгу</w:t>
      </w:r>
      <w:proofErr w:type="spellEnd"/>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реалізує інші права, передбачені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4.7. Засновник закладу зобов’язаний: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4.9.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4.10. Засновник здійснює інші повноваження відповідно до Конституції України, Законів України «Про місцеве самоврядування в Україні», «Про освіту», «Про повну загальну середню освіту», </w:t>
      </w:r>
      <w:r w:rsidR="00E368C2">
        <w:rPr>
          <w:bCs/>
          <w:color w:val="000000"/>
          <w:lang w:val="uk-UA"/>
        </w:rPr>
        <w:t xml:space="preserve">«Про дошкільну освіту», </w:t>
      </w:r>
      <w:r w:rsidRPr="00071B5A">
        <w:rPr>
          <w:bCs/>
          <w:color w:val="000000"/>
          <w:lang w:val="uk-UA"/>
        </w:rPr>
        <w:t>Санітарного регламенту для закладів загальної середньої освіти</w:t>
      </w:r>
      <w:r w:rsidR="00E368C2">
        <w:rPr>
          <w:bCs/>
          <w:color w:val="000000"/>
          <w:lang w:val="uk-UA"/>
        </w:rPr>
        <w:t>, Санітарного регламенту для закладів дошкільної освіти</w:t>
      </w:r>
      <w:r w:rsidRPr="00071B5A">
        <w:rPr>
          <w:bCs/>
          <w:color w:val="000000"/>
          <w:lang w:val="uk-UA"/>
        </w:rPr>
        <w:t xml:space="preserve"> та інших нормативно-правових актів України.</w:t>
      </w: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t>Орган управління освітою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4.11. Основними завданнями Органу управління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створення умов у Закладі для здобуття громадянами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ліцензування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контроль за додержанням</w:t>
      </w:r>
      <w:r w:rsidR="00E368C2">
        <w:rPr>
          <w:bCs/>
          <w:color w:val="000000"/>
          <w:lang w:val="uk-UA"/>
        </w:rPr>
        <w:t xml:space="preserve"> Базового компоненту дошкільної освіти,</w:t>
      </w:r>
      <w:r w:rsidRPr="00071B5A">
        <w:rPr>
          <w:bCs/>
          <w:color w:val="000000"/>
          <w:lang w:val="uk-UA"/>
        </w:rPr>
        <w:t xml:space="preserve">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здобувачів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розвитку самоврядування у Закладі, що забезпечують здобуття повної загальної середньої освіти.</w:t>
      </w:r>
    </w:p>
    <w:p w:rsidR="00E368C2" w:rsidRDefault="00E368C2" w:rsidP="00071B5A">
      <w:pPr>
        <w:tabs>
          <w:tab w:val="left" w:pos="0"/>
          <w:tab w:val="left" w:pos="851"/>
          <w:tab w:val="left" w:pos="1276"/>
        </w:tabs>
        <w:spacing w:after="120"/>
        <w:ind w:firstLine="709"/>
        <w:jc w:val="both"/>
        <w:rPr>
          <w:bCs/>
          <w:color w:val="000000"/>
          <w:lang w:val="uk-UA"/>
        </w:rPr>
      </w:pP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lastRenderedPageBreak/>
        <w:t>Директор</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4.12. 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 </w:t>
      </w:r>
    </w:p>
    <w:p w:rsidR="00071B5A" w:rsidRPr="00071B5A" w:rsidRDefault="00E368C2" w:rsidP="00071B5A">
      <w:pPr>
        <w:tabs>
          <w:tab w:val="left" w:pos="0"/>
          <w:tab w:val="left" w:pos="851"/>
          <w:tab w:val="left" w:pos="1276"/>
        </w:tabs>
        <w:spacing w:after="120"/>
        <w:ind w:firstLine="709"/>
        <w:jc w:val="both"/>
        <w:rPr>
          <w:bCs/>
          <w:color w:val="000000"/>
          <w:lang w:val="uk-UA"/>
        </w:rPr>
      </w:pPr>
      <w:r>
        <w:rPr>
          <w:bCs/>
          <w:color w:val="000000"/>
          <w:lang w:val="uk-UA"/>
        </w:rPr>
        <w:t>Керівництво Ф</w:t>
      </w:r>
      <w:r w:rsidR="00071B5A" w:rsidRPr="00071B5A">
        <w:rPr>
          <w:bCs/>
          <w:color w:val="000000"/>
          <w:lang w:val="uk-UA"/>
        </w:rPr>
        <w:t>ілією опорного закладу освіти здійснює завідувач філією та його заступники відповідно до законодавства, статуту опорного закладу освіти та положення про філію.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4.14. Не може обіймати посаду директора особа, яка: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є недієздатною або цивільна дієздатність якої обмежена;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має судимість за вчинення злочину;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 позбавлена права обіймати відповідну посаду;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 за рішенням суду визнана винною у вчиненні корупційного правопорушення;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 за рішенням суду визнана винною у вчиненні правопорушення, пов’язаного з корупцією;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6) підпадає під заборону, встановлену Законом України «Про очищення влади».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4.15. Директор має право: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діяти від імені Закладу без довіреності та представляти його у відносинах з іншими особами;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підписувати документи з питань освітньої, фінансово-господарської та іншої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визначати режим роботи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видавати відповідно до своєї компетенції накази і контролювати їх виконання;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укладати угоди (договори, контракти) з фізичними та/або юридичними особами відповідно до своєї компетенції;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приймати рішення з інших питань діяльності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4.16. Директор зобов’язаний: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планувати та організовувати діяльність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розробляти </w:t>
      </w:r>
      <w:proofErr w:type="spellStart"/>
      <w:r w:rsidRPr="00071B5A">
        <w:rPr>
          <w:bCs/>
          <w:color w:val="000000"/>
          <w:lang w:val="uk-UA"/>
        </w:rPr>
        <w:t>проєкт</w:t>
      </w:r>
      <w:proofErr w:type="spellEnd"/>
      <w:r w:rsidRPr="00071B5A">
        <w:rPr>
          <w:bCs/>
          <w:color w:val="000000"/>
          <w:lang w:val="uk-UA"/>
        </w:rPr>
        <w:t xml:space="preserve"> кошторису та подавати його Засновнику або уповноваженому ним органу на затвердження;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організовувати фінансово-господарську діяльність Закладу в межах затвердженого кошторису;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розроблення та виконання стратегії розвитку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правила внутрішнього розпорядку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посадові інструкції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організовувати освітній процес та видачу документів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затверджувати положення про внутрішню систему забезпечення якості освіти в Закладі, забезпечити її створення та функціонування;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розроблення, затвердження, виконання та моніторинг виконання індивідуальної програми розвитку учня;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необхідні умови для здобуття освіти особами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сприяти проходженню атестації та сертифікації педагогічними працівниками;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умови для здійснення дієвого та відкритого громадського нагляду (контролю) за діяльністю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сприяти та створювати умови для діяльності органів громадського самоврядування в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формувати засади, створювати умови, сприяти формуванню культури здорового способу життя учнів та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організовувати харчування та сприяти медичному обслуговуванню учнів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забезпечувати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організовувати документообіг, бухгалтерський облік та звітність відповідно до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звітувати щороку на загальних зборах (конференції) колективу про свою роботу та виконання стратегії розвитку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4.18. Директор має права та обов’язки педагогічного працівника, визначені Законом України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4.20. Рішення про проведення конкурсу приймається Засновником або уповноваженим ним органом (посадовою особою):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не менше ніж за два місяці до завершення строкового трудового договору, укладеного з директором;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4.21. Оголошення про проведення конкурсу оприлюднюється на офіційному </w:t>
      </w:r>
      <w:proofErr w:type="spellStart"/>
      <w:r w:rsidRPr="00071B5A">
        <w:rPr>
          <w:bCs/>
          <w:color w:val="000000"/>
          <w:lang w:val="uk-UA"/>
        </w:rPr>
        <w:t>вебсайті</w:t>
      </w:r>
      <w:proofErr w:type="spellEnd"/>
      <w:r w:rsidRPr="00071B5A">
        <w:rPr>
          <w:bCs/>
          <w:color w:val="000000"/>
          <w:lang w:val="uk-UA"/>
        </w:rPr>
        <w:t xml:space="preserve"> Засновника та на офіційному </w:t>
      </w:r>
      <w:proofErr w:type="spellStart"/>
      <w:r w:rsidRPr="00071B5A">
        <w:rPr>
          <w:bCs/>
          <w:color w:val="000000"/>
          <w:lang w:val="uk-UA"/>
        </w:rPr>
        <w:t>вебсайті</w:t>
      </w:r>
      <w:proofErr w:type="spellEnd"/>
      <w:r w:rsidRPr="00071B5A">
        <w:rPr>
          <w:bCs/>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найменування і місцезнаходження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найменування посади та умови оплати праці;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кваліфікаційні вимоги до директора Закладу відповідно до Закону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вичерпний перелік, кінцевий строк і місце подання документів для участі в конкурсі;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дату та місце початку конкурсного відбору, етапи його проведення та тривалість;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4.22.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4.23.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4.24.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4.25. Особа не може бути керівником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4.26.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4.27. Підставами для дострокового звільнення директора Закладку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порушення вимог Закону України «Про повну загальну середню освіту» щодо мови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порушення вимог статей 30 і 31 Закону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порушення прав учнів чи працівників, встановлене рішенням суду, яке набрало законної сили;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систематичне неналежне виконання інших обов’язків керівника, визначених Законом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proofErr w:type="spellStart"/>
      <w:r w:rsidRPr="00071B5A">
        <w:rPr>
          <w:bCs/>
          <w:color w:val="000000"/>
          <w:lang w:val="uk-UA"/>
        </w:rPr>
        <w:t>неусунення</w:t>
      </w:r>
      <w:proofErr w:type="spellEnd"/>
      <w:r w:rsidRPr="00071B5A">
        <w:rPr>
          <w:bCs/>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4.28. Завідувач філії та його заступник, </w:t>
      </w:r>
      <w:proofErr w:type="spellStart"/>
      <w:r w:rsidRPr="00071B5A">
        <w:rPr>
          <w:bCs/>
          <w:color w:val="000000"/>
          <w:lang w:val="uk-UA"/>
        </w:rPr>
        <w:t>заступник</w:t>
      </w:r>
      <w:proofErr w:type="spellEnd"/>
      <w:r w:rsidRPr="00071B5A">
        <w:rPr>
          <w:bCs/>
          <w:color w:val="000000"/>
          <w:lang w:val="uk-UA"/>
        </w:rPr>
        <w:t xml:space="preserve">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4.29. Керівництво філією здійснює завідувач філією та його заступник відповідно до законодавства, статуту Закладу та Положення про філію.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Керівником філії (філій) може бути громадянин України, який має вищу педагогічну освіту на рівні спеціаліста або магістра, стаж педагогічної роботи не менш як три роки. Завідувач філії призначається на посаду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4.30. Директор несе відповідальність за діяльність Закладу. Директор є представником Закладу у відносинах з державними органами, </w:t>
      </w:r>
      <w:proofErr w:type="spellStart"/>
      <w:r w:rsidRPr="00071B5A">
        <w:rPr>
          <w:bCs/>
          <w:color w:val="000000"/>
          <w:lang w:val="uk-UA"/>
        </w:rPr>
        <w:t>органами</w:t>
      </w:r>
      <w:proofErr w:type="spellEnd"/>
      <w:r w:rsidRPr="00071B5A">
        <w:rPr>
          <w:bCs/>
          <w:color w:val="000000"/>
          <w:lang w:val="uk-UA"/>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Директор та завідувач філії здійснюють інші повноваження відповідно до Конституції України, Законів України «Про освіту», «Про повну загальну середню освіту», </w:t>
      </w:r>
      <w:r w:rsidR="00E368C2">
        <w:rPr>
          <w:bCs/>
          <w:color w:val="000000"/>
          <w:lang w:val="uk-UA"/>
        </w:rPr>
        <w:t xml:space="preserve">«Про дошкільну освіту», </w:t>
      </w:r>
      <w:r w:rsidRPr="00071B5A">
        <w:rPr>
          <w:bCs/>
          <w:color w:val="000000"/>
          <w:lang w:val="uk-UA"/>
        </w:rPr>
        <w:t>Санітарного регламенту для закладів загальної середньої освіти та інших нормативно-правових актів України.</w:t>
      </w:r>
    </w:p>
    <w:p w:rsidR="00E368C2" w:rsidRDefault="00E368C2" w:rsidP="00071B5A">
      <w:pPr>
        <w:tabs>
          <w:tab w:val="left" w:pos="0"/>
          <w:tab w:val="left" w:pos="851"/>
          <w:tab w:val="left" w:pos="1276"/>
        </w:tabs>
        <w:spacing w:after="120"/>
        <w:ind w:firstLine="709"/>
        <w:jc w:val="both"/>
        <w:rPr>
          <w:bCs/>
          <w:color w:val="000000"/>
          <w:lang w:val="uk-UA"/>
        </w:rPr>
      </w:pPr>
    </w:p>
    <w:p w:rsidR="00071B5A" w:rsidRPr="00E368C2" w:rsidRDefault="00071B5A" w:rsidP="00071B5A">
      <w:pPr>
        <w:tabs>
          <w:tab w:val="left" w:pos="0"/>
          <w:tab w:val="left" w:pos="851"/>
          <w:tab w:val="left" w:pos="1276"/>
        </w:tabs>
        <w:spacing w:after="120"/>
        <w:ind w:firstLine="709"/>
        <w:jc w:val="both"/>
        <w:rPr>
          <w:b/>
          <w:bCs/>
          <w:color w:val="000000"/>
          <w:lang w:val="uk-UA"/>
        </w:rPr>
      </w:pPr>
      <w:r w:rsidRPr="00E368C2">
        <w:rPr>
          <w:b/>
          <w:bCs/>
          <w:color w:val="000000"/>
          <w:lang w:val="uk-UA"/>
        </w:rPr>
        <w:lastRenderedPageBreak/>
        <w:t>Педагогічна рада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4.31. У Закладі створюються та діють колегіальні органи управління.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Основним колегіальним органом управління Закладу є педагогічна рада, яка створюється у випадках і порядку, передбачених спеціальними законами.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4.32. Педагогічна рада є основним постійно діючим колегіальним органом управління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4.33. Повноваження педагогічної ради визначаються Законом України «Про повну загальну середню освіту», цим Статутом, Положенням про філію та Положенням про педагогічну раду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4.34.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4.35. Педагогічна рада: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схвалює стратегію розвитку Закладу та річний план роботи;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схвалює освітню (освітні) програму (програми), зміни до неї (них) та оцінює результати її (їх) виконання;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схвалює правила внутрішнього розпорядку, положення про внутрішню систему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вдосконалення і методичного забезпечення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інші питання, віднесені законом та/або статутом закладу освіти до її повноважень.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4.36.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4.37.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Загальні збори трудового колективу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4.38. Вищим органом громадського самоврядування Закладу є збори колективу, що скликаються не менше одного разу на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4.39. Делегати загальних зборів з правом вирішального голосу обираються від таких трьох категорій: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працівників Закладу – зборами трудового колективу;</w:t>
      </w:r>
    </w:p>
    <w:p w:rsidR="00071B5A" w:rsidRPr="00071B5A" w:rsidRDefault="00E368C2" w:rsidP="00071B5A">
      <w:pPr>
        <w:tabs>
          <w:tab w:val="left" w:pos="0"/>
          <w:tab w:val="left" w:pos="851"/>
          <w:tab w:val="left" w:pos="1276"/>
        </w:tabs>
        <w:spacing w:after="120"/>
        <w:ind w:firstLine="709"/>
        <w:jc w:val="both"/>
        <w:rPr>
          <w:bCs/>
          <w:color w:val="000000"/>
          <w:lang w:val="uk-UA"/>
        </w:rPr>
      </w:pPr>
      <w:r>
        <w:rPr>
          <w:bCs/>
          <w:color w:val="000000"/>
          <w:lang w:val="uk-UA"/>
        </w:rPr>
        <w:t xml:space="preserve">учнів 5-11 (12) класів </w:t>
      </w:r>
      <w:r w:rsidR="00071B5A" w:rsidRPr="00071B5A">
        <w:rPr>
          <w:bCs/>
          <w:color w:val="000000"/>
          <w:lang w:val="uk-UA"/>
        </w:rPr>
        <w:t>– класними зборами;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батьків, представників громадськості – класними батьківськими зборами.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4.40.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4.41. Загальні збори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обирають Раду Закладу, її голову, встановлюють термін їх повноважень;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заслуховують звіт директора і голови Ради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розглядають питання освітньої, методичної і фінансово-господарської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затверджують основні напрями удосконалення освітнього процесу, розглядають інші напрями діяльності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приймають рішення про стимулювання праці директора та інших педагогічних працівників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4.42. У період між загальними зборами діє Рада Закладу,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об'єднання, комісії, асоціації. До складу ради Закладу обираються представники педагогічного колективу, здобувачів освіти, батьків і громадськості.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4.43. Метою діяльності Ради є: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демократизації і гуманізації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формування позитивного іміджу та демократичного стилю управління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розширення колегіальних форм управління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підвищення ролі громадськості у вирішенні питань, пов'язаних з організацією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4.44. Основними завданнями Ради є:</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підвищення ефективності освітнього процесу у взаємодії з сім'єю, громадськістю, державними та приватними інституціями;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формування навичок здорового способу життя;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створення належного педагогічного клімату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духовному, фізичному розвитку здобувачів освіти  та набуття ними соціального досвіду;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сприяння організації дозвілля та оздоровлення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підтримка громадських ініціатив щодо створення належних умов і вдосконалення освітнього процесу та виховання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стимулювання морального та матеріального заохочення здобувачів освіти , сприяння пошуку, підтримки обдарованих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зміцнення партнерських зв'язків між родинами здобувачів освіти  та Закладом з метою забезпечення єдності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4.45. До Ради обираються пропорційно представники від педагогічного</w:t>
      </w:r>
      <w:r w:rsidR="00E368C2">
        <w:rPr>
          <w:bCs/>
          <w:color w:val="000000"/>
          <w:lang w:val="uk-UA"/>
        </w:rPr>
        <w:t xml:space="preserve"> колективу, здобувачів освіти 5-11 (12) класів</w:t>
      </w:r>
      <w:r w:rsidRPr="00071B5A">
        <w:rPr>
          <w:bCs/>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4.48.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організовує виконання рішень загальних зборів;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вносить пропозиції щодо зміни, типу, статусу, </w:t>
      </w:r>
      <w:proofErr w:type="spellStart"/>
      <w:r w:rsidRPr="00071B5A">
        <w:rPr>
          <w:bCs/>
          <w:color w:val="000000"/>
          <w:lang w:val="uk-UA"/>
        </w:rPr>
        <w:t>профільності</w:t>
      </w:r>
      <w:proofErr w:type="spellEnd"/>
      <w:r w:rsidRPr="00071B5A">
        <w:rPr>
          <w:bCs/>
          <w:color w:val="000000"/>
          <w:lang w:val="uk-UA"/>
        </w:rPr>
        <w:t xml:space="preserve"> навчання, вивчення іноземних мов та мов національних меншин;</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спільно з адміністрацією розглядає і затверджує план роботи Закладу та здійснює контроль за його виконанням;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разом з адміністрацією здійснює контроль за виконанням Статуту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затверджує режим роботи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формуванню мережі класів Закладу, обґрунтовуючи її доцільність в органах виконавчої влади та місцевого самоврядування;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разом із педагогічною радою визначає доцільність вибору навчальних предметів варіативної частини навчальних планів, враховуючи можливості, потреби здобувачів освіти, а також тенденції розвитку регіону, суспільства і держави;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погоджує навчальний план на кожний навчальний рік;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заслуховує звіт голови Ради, інформацію директора та його заступників з питань освітньої та фінансово-господарської діяльності;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виносить на розгляд педагогічної ради пропозиції щодо поліпшення організації позакласної та позашкільної роботи з дітьми;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виступає ініціатором проведення добродійних акцій;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ініціює розгляд кадрових питань та бере участь у їх вирішенні;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питання родинного виховання;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бере участь за згодою батьків або осіб, які їх замінюють, в обстеженні житлово-побутових умов здобувачів освіти, які перебувають в несприятливих соціально-економічних умовах;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педагогічній освіті батьків;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поповненню бібліотечного фонду та передплаті періодичних видань;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питання здобуття обов'язкової повної загальної середньої освіти здобувачами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організовує громадський контроль за харчуванням і медичним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обслуговуванням дітей;</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розглядає звернення учасників освітнього процесу з питань роботи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вносить пропозиції щодо морального і матеріального заохочення учасників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може створювати постійні або тимчасові комісії з окремих напрямів роботи. Склад комісій та зміст їх роботи визначаються Радою.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4.49. У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Наглядова (піклувальна) рада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4.52. Піклувальна рада: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аналізує та оцінює діяльність Закладу і його керівника;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розробляє пропозиції до стратегії та перспективного плану розвитку Закладу та аналізує стан їх виконання;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сприяє залученню додаткових джерел фінансування, що не заборонені законом;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здійснює інші повноваження, визначені цим Статутом.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До складу піклувальної ради не можуть входити учні та працівники Закладу (закладів) освіти, для якого (яких) вона утворюється.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4.56. Піклувальна рада діє на підставі положення, затвердженого Засновником.</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071B5A">
      <w:pPr>
        <w:tabs>
          <w:tab w:val="left" w:pos="0"/>
          <w:tab w:val="left" w:pos="851"/>
          <w:tab w:val="left" w:pos="1276"/>
        </w:tabs>
        <w:spacing w:after="120"/>
        <w:ind w:firstLine="709"/>
        <w:jc w:val="both"/>
        <w:rPr>
          <w:b/>
          <w:bCs/>
          <w:color w:val="000000"/>
          <w:lang w:val="uk-UA"/>
        </w:rPr>
      </w:pPr>
      <w:r w:rsidRPr="008A7A44">
        <w:rPr>
          <w:b/>
          <w:bCs/>
          <w:color w:val="000000"/>
          <w:lang w:val="uk-UA"/>
        </w:rPr>
        <w:t>5</w:t>
      </w:r>
      <w:r w:rsidR="00071B5A" w:rsidRPr="008A7A44">
        <w:rPr>
          <w:b/>
          <w:bCs/>
          <w:color w:val="000000"/>
          <w:lang w:val="uk-UA"/>
        </w:rPr>
        <w:t>. ЗАБЕЗПЕЧЕННЯ ЯКОСТІ ПОВНОЇ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 Система забезпечення якості у Закладі формується відповідно до Закону України «Про освіту» з урахуванням особливостей, визначених Законом України «Про повну загальну середню освіту, та включає такі складові: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систему забезпечення якості в Закладі (внутрішня система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систему зовнішнього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5.3. Кожен учасник освітнього процесу зобов’язаний дотримуватися академічної доброчесності, система та механізми забезпечення якої в Закладі формуються у вигляді Положення про академічну доброчесність.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 а також такі форми обману, як: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використання учнем під час контрольних заходів непередбачених допоміжних матеріалів та/або технічних засобів;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проходження процедури оцінювання результатів навчання замість інших осіб;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необ’єктивне оцінювання </w:t>
      </w:r>
      <w:proofErr w:type="spellStart"/>
      <w:r w:rsidRPr="00071B5A">
        <w:rPr>
          <w:bCs/>
          <w:color w:val="000000"/>
          <w:lang w:val="uk-UA"/>
        </w:rPr>
        <w:t>компетентностей</w:t>
      </w:r>
      <w:proofErr w:type="spellEnd"/>
      <w:r w:rsidRPr="00071B5A">
        <w:rPr>
          <w:bCs/>
          <w:color w:val="000000"/>
          <w:lang w:val="uk-UA"/>
        </w:rPr>
        <w:t xml:space="preserve"> педагогічних працівників під час атестації чи сертифікації.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5.6. Педагогічні працівники, стосовно яких встановлено факт порушення академічної доброчесності: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 не можуть отримувати будь-які види заохочення (премії, інші заохочувальні виплати, нагороди тощо) протягом одного року;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 можуть бути позбавлені педагогічного звання.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5.7. Факт порушення академічної доброчесності враховується під час:</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вирішення питання про притягнення педагогічного працівника до дисциплінарної відповідальності;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конкурсного відбору на посаду керівника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5.8. За порушення академічної доброчесності до учня може бути застосовано такі види академічної відповідальності: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 зауваження;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2) повторне проходження підсумкового оцінювання;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3) повторне проходження державної підсумкової атестації;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4) повторне проходження відповідного освітнього компонента освітньої програми;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71B5A">
        <w:rPr>
          <w:bCs/>
          <w:color w:val="000000"/>
          <w:lang w:val="uk-UA"/>
        </w:rPr>
        <w:t>співмірними</w:t>
      </w:r>
      <w:proofErr w:type="spellEnd"/>
      <w:r w:rsidRPr="00071B5A">
        <w:rPr>
          <w:bCs/>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5.13. У Закладі періодично проводиться інституційний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підвищення якості освітньої діяльності та вдосконалення внутрішньої системи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71B5A">
        <w:rPr>
          <w:bCs/>
          <w:color w:val="000000"/>
          <w:lang w:val="uk-UA"/>
        </w:rPr>
        <w:t>вебсайті</w:t>
      </w:r>
      <w:proofErr w:type="spellEnd"/>
      <w:r w:rsidRPr="00071B5A">
        <w:rPr>
          <w:bCs/>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w:t>
      </w:r>
      <w:r w:rsidRPr="00071B5A">
        <w:rPr>
          <w:bCs/>
          <w:color w:val="000000"/>
          <w:lang w:val="uk-UA"/>
        </w:rPr>
        <w:lastRenderedPageBreak/>
        <w:t>усунення порушень у роботі Закладу до директора Закладу не застосовуються заохочення (премії, інші заохочувальні виплати, нагороди тощо).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5.22. Атестація педагогічних працівників здійснюється відповідно до Закону України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5.24.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71B5A">
        <w:rPr>
          <w:bCs/>
          <w:color w:val="000000"/>
          <w:lang w:val="uk-UA"/>
        </w:rPr>
        <w:t>компетентнісного</w:t>
      </w:r>
      <w:proofErr w:type="spellEnd"/>
      <w:r w:rsidRPr="00071B5A">
        <w:rPr>
          <w:bCs/>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Законом України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5.25. Громадська акредитація Закладу проводиться за ініціативою його директора відповідно до вимог Закону України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5.27. Успішні результати громадської акредитації Закладу засвідчуються сертифікатом, що є чинним протягом п’яти років.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5.29. Інформація про проведення та результати громадської акредитації Закладу оприлюднюється на </w:t>
      </w:r>
      <w:proofErr w:type="spellStart"/>
      <w:r w:rsidRPr="00071B5A">
        <w:rPr>
          <w:bCs/>
          <w:color w:val="000000"/>
          <w:lang w:val="uk-UA"/>
        </w:rPr>
        <w:t>вебсайті</w:t>
      </w:r>
      <w:proofErr w:type="spellEnd"/>
      <w:r w:rsidRPr="00071B5A">
        <w:rPr>
          <w:bCs/>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5.30. Кожен педагогічний працівник зобов’язаний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інших підзаконних актів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071B5A">
      <w:pPr>
        <w:tabs>
          <w:tab w:val="left" w:pos="0"/>
          <w:tab w:val="left" w:pos="851"/>
          <w:tab w:val="left" w:pos="1276"/>
        </w:tabs>
        <w:spacing w:after="120"/>
        <w:ind w:firstLine="709"/>
        <w:jc w:val="both"/>
        <w:rPr>
          <w:b/>
          <w:bCs/>
          <w:color w:val="000000"/>
          <w:lang w:val="uk-UA"/>
        </w:rPr>
      </w:pPr>
      <w:r w:rsidRPr="008A7A44">
        <w:rPr>
          <w:b/>
          <w:bCs/>
          <w:color w:val="000000"/>
          <w:lang w:val="uk-UA"/>
        </w:rPr>
        <w:t>6</w:t>
      </w:r>
      <w:r w:rsidR="00071B5A" w:rsidRPr="008A7A44">
        <w:rPr>
          <w:b/>
          <w:bCs/>
          <w:color w:val="000000"/>
          <w:lang w:val="uk-UA"/>
        </w:rPr>
        <w:t>. ПРОЗОРІСТЬ ТА ІНФОРМАЦІЙНА ВІДКРИТІСТЬ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6.1. Заклад формує відкриті та загальнодоступні ресурси з інформацією про свою діяльність та оприлюднює таку інформацію. Доступ до даної інформації осіб з порушенням зору може забезпечуватися в різних формах та з урахуванням можливостей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6.2. Заклад забезпечує на офіційному </w:t>
      </w:r>
      <w:proofErr w:type="spellStart"/>
      <w:r w:rsidRPr="00071B5A">
        <w:rPr>
          <w:bCs/>
          <w:color w:val="000000"/>
          <w:lang w:val="uk-UA"/>
        </w:rPr>
        <w:t>вебсайті</w:t>
      </w:r>
      <w:proofErr w:type="spellEnd"/>
      <w:r w:rsidRPr="00071B5A">
        <w:rPr>
          <w:bCs/>
          <w:color w:val="000000"/>
          <w:lang w:val="uk-UA"/>
        </w:rPr>
        <w:t xml:space="preserve"> закладу (за умови його створення) відкритий доступ до такої інформації та документів: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Статут закладу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ліцензії на провадження освітньої діяльності;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структура та органи управління Закладом;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освітні програми, що реалізуються в Закладі, та перелік освітніх компонентів, що передбачені відповідною освітньою програмою;</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територія обслуговування, закріплена за Закладом;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фактична кількість осіб, які навчаються у Закладі;</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мова (мови) освітнього процесу;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наявність вакантних посад, порядок і умови проведення конкурсу на їх заміщення (у разі його проведення);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кадровий склад Закладу згідно з ліцензійними умовами;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матеріально-технічне забезпечення Закладу (згідно з ліцензійними умовами);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результати моніторингу якості освіти;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річний звіт про діяльність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правила прийому до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умови доступності Закладу для навчання осіб з особливими освітніми потребами;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перелік додаткових освітніх та інших послуг, їх вартість, порядок надання та оплати;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інша інформація, що оприлюднюється за рішенням Закладу або на вимогу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 xml:space="preserve">6.3. Заклад оприлюднює на своєму </w:t>
      </w:r>
      <w:proofErr w:type="spellStart"/>
      <w:r w:rsidRPr="00071B5A">
        <w:rPr>
          <w:bCs/>
          <w:color w:val="000000"/>
          <w:lang w:val="uk-UA"/>
        </w:rPr>
        <w:t>вебсайті</w:t>
      </w:r>
      <w:proofErr w:type="spellEnd"/>
      <w:r w:rsidRPr="00071B5A">
        <w:rPr>
          <w:bCs/>
          <w:color w:val="000000"/>
          <w:lang w:val="uk-UA"/>
        </w:rPr>
        <w:t xml:space="preserve"> (за умови його створення)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7</w:t>
      </w:r>
      <w:r w:rsidR="00071B5A" w:rsidRPr="008A7A44">
        <w:rPr>
          <w:b/>
          <w:bCs/>
          <w:color w:val="000000"/>
          <w:lang w:val="uk-UA"/>
        </w:rPr>
        <w:t>. МАТЕРІАЛЬНО-ТЕХНІЧНА БАЗА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7.1. Правові засади володіння, користування і розпорядження майном Закладу визначаються Законом України «Про освіту», «Про повну загальну середню освіту» та іншими актами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7.2.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7.3. Матеріально-технічна база Закладу, його філій та структурних підрозділів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7.4. Майно Закладу, земельна ділянка є власністю тери</w:t>
      </w:r>
      <w:r w:rsidR="008A7A44">
        <w:rPr>
          <w:bCs/>
          <w:color w:val="000000"/>
          <w:lang w:val="uk-UA"/>
        </w:rPr>
        <w:t>торіальної громади селища  в особі Савранської</w:t>
      </w:r>
      <w:r w:rsidRPr="00071B5A">
        <w:rPr>
          <w:bCs/>
          <w:color w:val="000000"/>
          <w:lang w:val="uk-UA"/>
        </w:rPr>
        <w:t xml:space="preserve"> селищної ради та </w:t>
      </w:r>
      <w:r w:rsidR="008A7A44">
        <w:rPr>
          <w:bCs/>
          <w:color w:val="000000"/>
          <w:lang w:val="uk-UA"/>
        </w:rPr>
        <w:t>передані</w:t>
      </w:r>
      <w:r w:rsidRPr="00071B5A">
        <w:rPr>
          <w:bCs/>
          <w:color w:val="000000"/>
          <w:lang w:val="uk-UA"/>
        </w:rPr>
        <w:t xml:space="preserve"> Закладу</w:t>
      </w:r>
      <w:r w:rsidR="008A7A44">
        <w:rPr>
          <w:bCs/>
          <w:color w:val="000000"/>
          <w:lang w:val="uk-UA"/>
        </w:rPr>
        <w:t xml:space="preserve"> в оперативне управління</w:t>
      </w:r>
      <w:r w:rsidRPr="00071B5A">
        <w:rPr>
          <w:bCs/>
          <w:color w:val="000000"/>
          <w:lang w:val="uk-UA"/>
        </w:rPr>
        <w:t>.</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7.5. Засновник зобов’я</w:t>
      </w:r>
      <w:r w:rsidR="008A7A44">
        <w:rPr>
          <w:bCs/>
          <w:color w:val="000000"/>
          <w:lang w:val="uk-UA"/>
        </w:rPr>
        <w:t>заний забезпечити Заклад, його Ф</w:t>
      </w:r>
      <w:r w:rsidRPr="00071B5A">
        <w:rPr>
          <w:bCs/>
          <w:color w:val="000000"/>
          <w:lang w:val="uk-UA"/>
        </w:rPr>
        <w:t>ілії та структурні підрозділи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7.7.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8A7A44" w:rsidRDefault="00071B5A" w:rsidP="008A7A44">
      <w:pPr>
        <w:tabs>
          <w:tab w:val="left" w:pos="0"/>
          <w:tab w:val="left" w:pos="851"/>
          <w:tab w:val="left" w:pos="1276"/>
        </w:tabs>
        <w:spacing w:after="120"/>
        <w:ind w:firstLine="709"/>
        <w:jc w:val="both"/>
        <w:rPr>
          <w:bCs/>
          <w:color w:val="000000"/>
          <w:lang w:val="uk-UA"/>
        </w:rPr>
      </w:pPr>
      <w:r w:rsidRPr="00071B5A">
        <w:rPr>
          <w:bCs/>
          <w:color w:val="000000"/>
          <w:lang w:val="uk-UA"/>
        </w:rPr>
        <w:t>7.8.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Заклад не може бути приватизовано або в будь-який інший спосіб</w:t>
      </w:r>
      <w:r w:rsidR="008A7A44">
        <w:rPr>
          <w:bCs/>
          <w:color w:val="000000"/>
          <w:lang w:val="uk-UA"/>
        </w:rPr>
        <w:t xml:space="preserve"> передано у приватну власність.</w:t>
      </w: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8</w:t>
      </w:r>
      <w:r w:rsidR="00071B5A" w:rsidRPr="008A7A44">
        <w:rPr>
          <w:b/>
          <w:bCs/>
          <w:color w:val="000000"/>
          <w:lang w:val="uk-UA"/>
        </w:rPr>
        <w:t>. ФІНАНСОВО-ГОСПОДАРСЬКА ДІЯЛЬНІСТЬ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8.1. Фінансово-господарська діяльність Закладу здійснюється відповідно до Законів України «Про освіту», «Про повну загальну середню освіту», «Про місцеве самоврядування в Україні», Бюджетного кодексу України та інших нормативно-правових актів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8.2. Фінан</w:t>
      </w:r>
      <w:r w:rsidR="008A7A44">
        <w:rPr>
          <w:bCs/>
          <w:color w:val="000000"/>
          <w:lang w:val="uk-UA"/>
        </w:rPr>
        <w:t>сування Закладу освіти та його Філій</w:t>
      </w:r>
      <w:r w:rsidRPr="00071B5A">
        <w:rPr>
          <w:bCs/>
          <w:color w:val="000000"/>
          <w:lang w:val="uk-UA"/>
        </w:rPr>
        <w:t xml:space="preserve"> здійснюється Засновником відповідно до законодавства. Порядок ведення бухгалтерського обліку та діловодства визначається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8.3. Фінансування здобуття повної загальної середньої освіти за рахунок коштів державного бюджету в комунальних закладах освіти здійснюється шляхом надання освітньої субвенції та інших трансфертів з державного бюджету місцевим бюджетам.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Освітня субвенція спрямовується на оплату праці педагогічних працівників з нарахуваннями.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8.4.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071B5A">
        <w:rPr>
          <w:bCs/>
          <w:color w:val="000000"/>
          <w:lang w:val="uk-UA"/>
        </w:rPr>
        <w:t>коригуючих</w:t>
      </w:r>
      <w:proofErr w:type="spellEnd"/>
      <w:r w:rsidRPr="00071B5A">
        <w:rPr>
          <w:bCs/>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8.5.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формування структури Закладу та його штатного розпису;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оплату поточних ремонтних робіт приміщень і споруд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оплату підвищення кваліфікації педагогічних та інших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8.6. Фінансування Закладу здійснюється з державного та місцевого бюджетів відповідно до Бюджетного кодексу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Іншими джерелами фінансування Закладу можуть бути: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доходи від надання платних освітніх та інших послуг;</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благодійна допомога відповідно до законодавства про благодійну діяльність та благодійні організації;</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гранти;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інші джерела фінансування, не заборонені законодавством.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8.7. Отримані із зазначених джерел кошти використовуються Закладом відповідно до затвердженого кошторису.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Одержання закладом загальної середньої освіти власних надходжень не є підставою для зменшення обсягу його бюджетного фінансування.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Заклад не може надавати (повністю чи частково) платні освітні послуги для досягнення їх учнями результатів навчання (</w:t>
      </w:r>
      <w:proofErr w:type="spellStart"/>
      <w:r w:rsidRPr="00071B5A">
        <w:rPr>
          <w:bCs/>
          <w:color w:val="000000"/>
          <w:lang w:val="uk-UA"/>
        </w:rPr>
        <w:t>компетентностей</w:t>
      </w:r>
      <w:proofErr w:type="spellEnd"/>
      <w:r w:rsidRPr="00071B5A">
        <w:rPr>
          <w:bCs/>
          <w:color w:val="000000"/>
          <w:lang w:val="uk-UA"/>
        </w:rPr>
        <w:t>), визначених державними стандартами.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Учні та їхні батьки можуть отримувати в Закладі платні освітні та інші послуги виключно на добровільних засадах.</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8.10.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Органу управління бухгалтерський облік може здійснюватися самостійно або централізованою бухгалтерією Органу управління.</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8.11.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засновників, працівників (крім оплати їхньої праці, преміювання, нарахування єдиного соціального внеску) та інших пов’язаних з ними осіб.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8.12. Заклад складає та подає в установленому чинним законодавством порядку фінансову, бюджетну та статистичну звітність. </w:t>
      </w:r>
    </w:p>
    <w:p w:rsidR="00071B5A" w:rsidRPr="00071B5A" w:rsidRDefault="00071B5A" w:rsidP="008A7A44">
      <w:pPr>
        <w:tabs>
          <w:tab w:val="left" w:pos="0"/>
          <w:tab w:val="left" w:pos="851"/>
          <w:tab w:val="left" w:pos="1276"/>
        </w:tabs>
        <w:spacing w:after="120"/>
        <w:ind w:firstLine="709"/>
        <w:jc w:val="both"/>
        <w:rPr>
          <w:bCs/>
          <w:color w:val="000000"/>
          <w:lang w:val="uk-UA"/>
        </w:rPr>
      </w:pPr>
      <w:r w:rsidRPr="00071B5A">
        <w:rPr>
          <w:bCs/>
          <w:color w:val="000000"/>
          <w:lang w:val="uk-UA"/>
        </w:rPr>
        <w:t>8.13. Штатний розпис Закладу та його філії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w:t>
      </w:r>
      <w:r w:rsidR="008A7A44">
        <w:rPr>
          <w:bCs/>
          <w:color w:val="000000"/>
          <w:lang w:val="uk-UA"/>
        </w:rPr>
        <w:t xml:space="preserve"> або уповноваженим ним органом.</w:t>
      </w:r>
    </w:p>
    <w:p w:rsidR="00071B5A" w:rsidRPr="00071B5A" w:rsidRDefault="00071B5A" w:rsidP="00071B5A">
      <w:pPr>
        <w:tabs>
          <w:tab w:val="left" w:pos="0"/>
          <w:tab w:val="left" w:pos="851"/>
          <w:tab w:val="left" w:pos="1276"/>
        </w:tabs>
        <w:spacing w:after="120"/>
        <w:ind w:firstLine="709"/>
        <w:jc w:val="both"/>
        <w:rPr>
          <w:bCs/>
          <w:color w:val="000000"/>
          <w:lang w:val="uk-UA"/>
        </w:rPr>
      </w:pP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9</w:t>
      </w:r>
      <w:r w:rsidR="00071B5A" w:rsidRPr="008A7A44">
        <w:rPr>
          <w:b/>
          <w:bCs/>
          <w:color w:val="000000"/>
          <w:lang w:val="uk-UA"/>
        </w:rPr>
        <w:t>. МІЖНАРОДНЕ СПІВРОБІТНИЦТВО</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A7A44" w:rsidRDefault="008A7A44" w:rsidP="00071B5A">
      <w:pPr>
        <w:tabs>
          <w:tab w:val="left" w:pos="0"/>
          <w:tab w:val="left" w:pos="851"/>
          <w:tab w:val="left" w:pos="1276"/>
        </w:tabs>
        <w:spacing w:after="120"/>
        <w:ind w:firstLine="709"/>
        <w:jc w:val="both"/>
        <w:rPr>
          <w:bCs/>
          <w:color w:val="000000"/>
          <w:lang w:val="uk-UA"/>
        </w:rPr>
      </w:pP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10</w:t>
      </w:r>
      <w:r w:rsidR="00071B5A" w:rsidRPr="008A7A44">
        <w:rPr>
          <w:b/>
          <w:bCs/>
          <w:color w:val="000000"/>
          <w:lang w:val="uk-UA"/>
        </w:rPr>
        <w:t>. КОНТРОЛЬ ЗА ДІЯЛЬНІСТЮ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10.2. Державний нагляд (контроль) у сфері освіти здійснюється Державною службою якості освіти та її територіальними органами.</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10.4. Інституційний аудит Закладу проводиться один раз на 10 років. Інституційний аудит включає планову перевірку дотримання ліцензійних умов.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071B5A" w:rsidRPr="008A7A44" w:rsidRDefault="008A7A44" w:rsidP="008A7A44">
      <w:pPr>
        <w:tabs>
          <w:tab w:val="left" w:pos="0"/>
          <w:tab w:val="left" w:pos="851"/>
          <w:tab w:val="left" w:pos="1276"/>
        </w:tabs>
        <w:spacing w:after="120"/>
        <w:ind w:firstLine="709"/>
        <w:jc w:val="center"/>
        <w:rPr>
          <w:b/>
          <w:bCs/>
          <w:color w:val="000000"/>
          <w:lang w:val="uk-UA"/>
        </w:rPr>
      </w:pPr>
      <w:r w:rsidRPr="008A7A44">
        <w:rPr>
          <w:b/>
          <w:bCs/>
          <w:color w:val="000000"/>
          <w:lang w:val="uk-UA"/>
        </w:rPr>
        <w:t>11</w:t>
      </w:r>
      <w:r w:rsidR="00071B5A" w:rsidRPr="008A7A44">
        <w:rPr>
          <w:b/>
          <w:bCs/>
          <w:color w:val="000000"/>
          <w:lang w:val="uk-UA"/>
        </w:rPr>
        <w:t>. РЕОРГАНІЗАЦІЯ АБО ЛІКВІДАЦІЯ ЗАКЛАДУ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 xml:space="preserve">11.2. Ліквідація або реорганізація Закладу здійснюється за рішенням його Засновника або за рішенням суду.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11.3. У разі припинення діяльності Закладу (у результаті його ліквідації, злиття, поділу, приєднання або перетворення) активи Закладу за рішенням виконавчого</w:t>
      </w:r>
      <w:r w:rsidR="008A7A44">
        <w:rPr>
          <w:bCs/>
          <w:color w:val="000000"/>
          <w:lang w:val="uk-UA"/>
        </w:rPr>
        <w:t xml:space="preserve"> комітету Савранської селищної ради</w:t>
      </w:r>
      <w:r w:rsidRPr="00071B5A">
        <w:rPr>
          <w:bCs/>
          <w:color w:val="000000"/>
          <w:lang w:val="uk-UA"/>
        </w:rPr>
        <w:t xml:space="preserve"> передаються одній або кільком неприбутковим організаціям відповідного виду в ме</w:t>
      </w:r>
      <w:r w:rsidR="008A7A44">
        <w:rPr>
          <w:bCs/>
          <w:color w:val="000000"/>
          <w:lang w:val="uk-UA"/>
        </w:rPr>
        <w:t>жах комунальної власності громади</w:t>
      </w:r>
      <w:r w:rsidRPr="00071B5A">
        <w:rPr>
          <w:bCs/>
          <w:color w:val="000000"/>
          <w:lang w:val="uk-UA"/>
        </w:rPr>
        <w:t xml:space="preserve"> або зараховуються до доходу місцевого бюджету в частині грошових коштів. </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lastRenderedPageBreak/>
        <w:t>11.4. У разі реорганізації Закладу вся сукупність його прав та обов’язків переходить до його правонаступників.</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071B5A" w:rsidRPr="00071B5A" w:rsidRDefault="00071B5A" w:rsidP="00071B5A">
      <w:pPr>
        <w:tabs>
          <w:tab w:val="left" w:pos="0"/>
          <w:tab w:val="left" w:pos="851"/>
          <w:tab w:val="left" w:pos="1276"/>
        </w:tabs>
        <w:spacing w:after="120"/>
        <w:ind w:firstLine="709"/>
        <w:jc w:val="both"/>
        <w:rPr>
          <w:bCs/>
          <w:color w:val="000000"/>
          <w:lang w:val="uk-UA"/>
        </w:rPr>
      </w:pPr>
      <w:r w:rsidRPr="00071B5A">
        <w:rPr>
          <w:bCs/>
          <w:color w:val="000000"/>
          <w:lang w:val="uk-UA"/>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DD3C4A" w:rsidRDefault="00DD3C4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071B5A" w:rsidRDefault="00071B5A" w:rsidP="00160D6A">
      <w:pPr>
        <w:tabs>
          <w:tab w:val="left" w:pos="0"/>
          <w:tab w:val="left" w:pos="851"/>
          <w:tab w:val="left" w:pos="1276"/>
        </w:tabs>
        <w:spacing w:after="120"/>
        <w:ind w:firstLine="709"/>
        <w:jc w:val="both"/>
        <w:rPr>
          <w:bCs/>
          <w:color w:val="000000"/>
          <w:lang w:val="uk-UA"/>
        </w:rPr>
      </w:pPr>
    </w:p>
    <w:p w:rsidR="00DD3C4A" w:rsidRDefault="00DD3C4A" w:rsidP="00160D6A">
      <w:pPr>
        <w:tabs>
          <w:tab w:val="left" w:pos="0"/>
          <w:tab w:val="left" w:pos="851"/>
          <w:tab w:val="left" w:pos="1276"/>
        </w:tabs>
        <w:spacing w:after="120"/>
        <w:ind w:firstLine="709"/>
        <w:jc w:val="both"/>
        <w:rPr>
          <w:bCs/>
          <w:color w:val="000000"/>
          <w:lang w:val="uk-UA"/>
        </w:rPr>
      </w:pPr>
    </w:p>
    <w:p w:rsidR="00DD3C4A" w:rsidRPr="00160D6A" w:rsidRDefault="00DD3C4A" w:rsidP="00160D6A">
      <w:pPr>
        <w:tabs>
          <w:tab w:val="left" w:pos="0"/>
          <w:tab w:val="left" w:pos="851"/>
          <w:tab w:val="left" w:pos="1276"/>
        </w:tabs>
        <w:spacing w:after="120"/>
        <w:ind w:firstLine="709"/>
        <w:jc w:val="both"/>
        <w:rPr>
          <w:bCs/>
          <w:color w:val="000000"/>
          <w:lang w:val="uk-UA"/>
        </w:rPr>
      </w:pPr>
    </w:p>
    <w:sectPr w:rsidR="00DD3C4A" w:rsidRPr="00160D6A">
      <w:footerReference w:type="default" r:id="rId16"/>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F10" w:rsidRDefault="00835F10">
      <w:r>
        <w:separator/>
      </w:r>
    </w:p>
  </w:endnote>
  <w:endnote w:type="continuationSeparator" w:id="0">
    <w:p w:rsidR="00835F10" w:rsidRDefault="0083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00711"/>
      <w:docPartObj>
        <w:docPartGallery w:val="Page Numbers (Bottom of Page)"/>
        <w:docPartUnique/>
      </w:docPartObj>
    </w:sdtPr>
    <w:sdtEndPr/>
    <w:sdtContent>
      <w:p w:rsidR="00964E62" w:rsidRDefault="00964E62">
        <w:pPr>
          <w:pStyle w:val="ac"/>
          <w:jc w:val="right"/>
        </w:pPr>
        <w:r>
          <w:fldChar w:fldCharType="begin"/>
        </w:r>
        <w:r>
          <w:instrText>PAGE</w:instrText>
        </w:r>
        <w:r>
          <w:fldChar w:fldCharType="separate"/>
        </w:r>
        <w:r w:rsidR="00B47B2F">
          <w:rPr>
            <w:noProof/>
          </w:rPr>
          <w:t>1</w:t>
        </w:r>
        <w:r>
          <w:fldChar w:fldCharType="end"/>
        </w:r>
      </w:p>
    </w:sdtContent>
  </w:sdt>
  <w:p w:rsidR="00964E62" w:rsidRDefault="00964E62">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F10" w:rsidRDefault="00835F10">
      <w:r>
        <w:separator/>
      </w:r>
    </w:p>
  </w:footnote>
  <w:footnote w:type="continuationSeparator" w:id="0">
    <w:p w:rsidR="00835F10" w:rsidRDefault="00835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1B5A"/>
    <w:rsid w:val="00074D1D"/>
    <w:rsid w:val="000A07A9"/>
    <w:rsid w:val="000C134D"/>
    <w:rsid w:val="00123515"/>
    <w:rsid w:val="00136600"/>
    <w:rsid w:val="00160D6A"/>
    <w:rsid w:val="002058E8"/>
    <w:rsid w:val="00213834"/>
    <w:rsid w:val="00320E04"/>
    <w:rsid w:val="003F2896"/>
    <w:rsid w:val="00422F93"/>
    <w:rsid w:val="004637CE"/>
    <w:rsid w:val="00464CD3"/>
    <w:rsid w:val="004B4F91"/>
    <w:rsid w:val="00550DD6"/>
    <w:rsid w:val="00572CB6"/>
    <w:rsid w:val="005F04EC"/>
    <w:rsid w:val="005F7D5C"/>
    <w:rsid w:val="00630735"/>
    <w:rsid w:val="006554FE"/>
    <w:rsid w:val="006D6279"/>
    <w:rsid w:val="007935A5"/>
    <w:rsid w:val="007D1745"/>
    <w:rsid w:val="00835F10"/>
    <w:rsid w:val="008472EF"/>
    <w:rsid w:val="008A7A44"/>
    <w:rsid w:val="00964E62"/>
    <w:rsid w:val="009901F2"/>
    <w:rsid w:val="009A626E"/>
    <w:rsid w:val="009E4EB9"/>
    <w:rsid w:val="00A16598"/>
    <w:rsid w:val="00A86521"/>
    <w:rsid w:val="00A95B74"/>
    <w:rsid w:val="00B47B2F"/>
    <w:rsid w:val="00B5212D"/>
    <w:rsid w:val="00B60D06"/>
    <w:rsid w:val="00BC3FC2"/>
    <w:rsid w:val="00BD079A"/>
    <w:rsid w:val="00C73024"/>
    <w:rsid w:val="00CD0A30"/>
    <w:rsid w:val="00D06F28"/>
    <w:rsid w:val="00D5519E"/>
    <w:rsid w:val="00DD3C4A"/>
    <w:rsid w:val="00DE1F36"/>
    <w:rsid w:val="00DE564E"/>
    <w:rsid w:val="00E04BEA"/>
    <w:rsid w:val="00E368C2"/>
    <w:rsid w:val="00EA581A"/>
    <w:rsid w:val="00F46F7B"/>
    <w:rsid w:val="00F57A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 w:type="paragraph" w:styleId="af3">
    <w:name w:val="Balloon Text"/>
    <w:basedOn w:val="a"/>
    <w:link w:val="af4"/>
    <w:uiPriority w:val="99"/>
    <w:semiHidden/>
    <w:unhideWhenUsed/>
    <w:rsid w:val="00BC3FC2"/>
    <w:rPr>
      <w:rFonts w:ascii="Tahoma" w:hAnsi="Tahoma" w:cs="Tahoma"/>
      <w:sz w:val="16"/>
      <w:szCs w:val="16"/>
    </w:rPr>
  </w:style>
  <w:style w:type="character" w:customStyle="1" w:styleId="af4">
    <w:name w:val="Текст выноски Знак"/>
    <w:basedOn w:val="a0"/>
    <w:link w:val="af3"/>
    <w:uiPriority w:val="99"/>
    <w:semiHidden/>
    <w:rsid w:val="00BC3FC2"/>
    <w:rPr>
      <w:rFonts w:ascii="Tahoma" w:eastAsia="Times New Roman" w:hAnsi="Tahoma" w:cs="Tahoma"/>
      <w:color w:val="00000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254722">
      <w:bodyDiv w:val="1"/>
      <w:marLeft w:val="0"/>
      <w:marRight w:val="0"/>
      <w:marTop w:val="0"/>
      <w:marBottom w:val="0"/>
      <w:divBdr>
        <w:top w:val="none" w:sz="0" w:space="0" w:color="auto"/>
        <w:left w:val="none" w:sz="0" w:space="0" w:color="auto"/>
        <w:bottom w:val="none" w:sz="0" w:space="0" w:color="auto"/>
        <w:right w:val="none" w:sz="0" w:space="0" w:color="auto"/>
      </w:divBdr>
    </w:div>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701133240">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033582376">
      <w:bodyDiv w:val="1"/>
      <w:marLeft w:val="0"/>
      <w:marRight w:val="0"/>
      <w:marTop w:val="0"/>
      <w:marBottom w:val="0"/>
      <w:divBdr>
        <w:top w:val="none" w:sz="0" w:space="0" w:color="auto"/>
        <w:left w:val="none" w:sz="0" w:space="0" w:color="auto"/>
        <w:bottom w:val="none" w:sz="0" w:space="0" w:color="auto"/>
        <w:right w:val="none" w:sz="0" w:space="0" w:color="auto"/>
      </w:divBdr>
    </w:div>
    <w:div w:id="109381877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738016462">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39775173">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393/96-%D0%B2%D1%8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61</Pages>
  <Words>27036</Words>
  <Characters>154108</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180783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2021-01-27T13:17:00Z</cp:lastPrinted>
  <dcterms:created xsi:type="dcterms:W3CDTF">2021-01-25T21:08:00Z</dcterms:created>
  <dcterms:modified xsi:type="dcterms:W3CDTF">2021-11-15T14:40:00Z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